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7DA69C">
      <w:pPr>
        <w:pStyle w:val="88"/>
        <w:tabs>
          <w:tab w:val="right" w:pos="9639"/>
        </w:tabs>
        <w:spacing w:after="0"/>
        <w:outlineLvl w:val="0"/>
        <w:rPr>
          <w:rFonts w:hint="default" w:eastAsiaTheme="minorEastAsia"/>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107</w:t>
      </w:r>
      <w:r>
        <w:rPr>
          <w:b/>
          <w:i/>
          <w:sz w:val="28"/>
          <w:highlight w:val="none"/>
        </w:rPr>
        <w:tab/>
      </w:r>
      <w:r>
        <w:rPr>
          <w:rFonts w:hint="eastAsia"/>
          <w:b/>
          <w:i/>
          <w:sz w:val="28"/>
          <w:highlight w:val="none"/>
        </w:rPr>
        <w:t>R5-25</w:t>
      </w:r>
      <w:r>
        <w:rPr>
          <w:rFonts w:hint="eastAsia"/>
          <w:b/>
          <w:i/>
          <w:sz w:val="28"/>
          <w:highlight w:val="none"/>
          <w:lang w:val="en-US" w:eastAsia="zh-CN"/>
        </w:rPr>
        <w:t>3141</w:t>
      </w:r>
    </w:p>
    <w:p w14:paraId="528A77F4">
      <w:pPr>
        <w:pStyle w:val="88"/>
        <w:outlineLvl w:val="0"/>
        <w:rPr>
          <w:b/>
          <w:sz w:val="24"/>
          <w:highlight w:val="none"/>
        </w:rPr>
      </w:pPr>
      <w:r>
        <w:rPr>
          <w:rFonts w:hint="eastAsia"/>
          <w:b/>
          <w:sz w:val="24"/>
          <w:highlight w:val="none"/>
        </w:rPr>
        <w:t>Malta, MT</w:t>
      </w:r>
      <w:r>
        <w:rPr>
          <w:b/>
          <w:sz w:val="24"/>
          <w:highlight w:val="none"/>
        </w:rPr>
        <w:t xml:space="preserve">, </w:t>
      </w:r>
      <w:r>
        <w:rPr>
          <w:rFonts w:hint="eastAsia"/>
          <w:b/>
          <w:sz w:val="24"/>
          <w:highlight w:val="none"/>
          <w:lang w:val="en-US" w:eastAsia="zh-CN"/>
        </w:rPr>
        <w:t>May</w:t>
      </w:r>
      <w:r>
        <w:rPr>
          <w:b/>
          <w:sz w:val="24"/>
          <w:highlight w:val="none"/>
        </w:rPr>
        <w:t xml:space="preserve"> 1</w:t>
      </w:r>
      <w:r>
        <w:rPr>
          <w:rFonts w:hint="eastAsia"/>
          <w:b/>
          <w:sz w:val="24"/>
          <w:highlight w:val="none"/>
          <w:lang w:val="en-US" w:eastAsia="zh-CN"/>
        </w:rPr>
        <w:t>9</w:t>
      </w:r>
      <w:r>
        <w:rPr>
          <w:b/>
          <w:sz w:val="24"/>
          <w:highlight w:val="none"/>
        </w:rPr>
        <w:t xml:space="preserve"> - 2</w:t>
      </w:r>
      <w:r>
        <w:rPr>
          <w:rFonts w:hint="eastAsia"/>
          <w:b/>
          <w:sz w:val="24"/>
          <w:highlight w:val="none"/>
          <w:lang w:val="en-US" w:eastAsia="zh-CN"/>
        </w:rPr>
        <w:t>3</w:t>
      </w:r>
      <w:r>
        <w:rPr>
          <w:b/>
          <w:sz w:val="24"/>
          <w:highlight w:val="none"/>
        </w:rPr>
        <w:t>, 202</w:t>
      </w:r>
      <w:r>
        <w:rPr>
          <w:rFonts w:hint="eastAsia"/>
          <w:b/>
          <w:sz w:val="24"/>
          <w:highlight w:val="none"/>
          <w:lang w:val="en-US" w:eastAsia="zh-CN"/>
        </w:rPr>
        <w:t>5</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0752842">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7DFB2D1">
            <w:pPr>
              <w:pStyle w:val="88"/>
              <w:spacing w:after="0"/>
              <w:jc w:val="right"/>
              <w:rPr>
                <w:i/>
                <w:highlight w:val="none"/>
              </w:rPr>
            </w:pPr>
            <w:r>
              <w:rPr>
                <w:i/>
                <w:sz w:val="14"/>
                <w:highlight w:val="none"/>
              </w:rPr>
              <w:t>CR-Form-v12.3</w:t>
            </w:r>
          </w:p>
        </w:tc>
      </w:tr>
      <w:tr w14:paraId="58C3670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B9A0C0A">
            <w:pPr>
              <w:pStyle w:val="88"/>
              <w:spacing w:after="0"/>
              <w:jc w:val="center"/>
              <w:rPr>
                <w:highlight w:val="none"/>
              </w:rPr>
            </w:pPr>
            <w:r>
              <w:rPr>
                <w:b/>
                <w:sz w:val="32"/>
                <w:highlight w:val="none"/>
              </w:rPr>
              <w:t>CHANGE REQUEST</w:t>
            </w:r>
          </w:p>
        </w:tc>
      </w:tr>
      <w:tr w14:paraId="66797BC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86AF664">
            <w:pPr>
              <w:pStyle w:val="88"/>
              <w:spacing w:after="0"/>
              <w:rPr>
                <w:sz w:val="8"/>
                <w:szCs w:val="8"/>
                <w:highlight w:val="none"/>
              </w:rPr>
            </w:pPr>
          </w:p>
        </w:tc>
      </w:tr>
      <w:tr w14:paraId="31492E50">
        <w:tblPrEx>
          <w:tblCellMar>
            <w:top w:w="0" w:type="dxa"/>
            <w:left w:w="42" w:type="dxa"/>
            <w:bottom w:w="0" w:type="dxa"/>
            <w:right w:w="42" w:type="dxa"/>
          </w:tblCellMar>
        </w:tblPrEx>
        <w:tc>
          <w:tcPr>
            <w:tcW w:w="142" w:type="dxa"/>
            <w:tcBorders>
              <w:left w:val="single" w:color="auto" w:sz="4" w:space="0"/>
            </w:tcBorders>
          </w:tcPr>
          <w:p w14:paraId="793413C4">
            <w:pPr>
              <w:pStyle w:val="88"/>
              <w:spacing w:after="0"/>
              <w:jc w:val="right"/>
              <w:rPr>
                <w:highlight w:val="none"/>
              </w:rPr>
            </w:pPr>
          </w:p>
        </w:tc>
        <w:tc>
          <w:tcPr>
            <w:tcW w:w="1559" w:type="dxa"/>
            <w:shd w:val="pct30" w:color="FFFF00" w:fill="auto"/>
          </w:tcPr>
          <w:p w14:paraId="570AEAB4">
            <w:pPr>
              <w:pStyle w:val="88"/>
              <w:spacing w:after="0"/>
              <w:jc w:val="right"/>
              <w:rPr>
                <w:b/>
                <w:sz w:val="28"/>
                <w:highlight w:val="none"/>
                <w:lang w:eastAsia="zh-CN"/>
              </w:rPr>
            </w:pPr>
            <w:r>
              <w:rPr>
                <w:b/>
                <w:sz w:val="28"/>
                <w:highlight w:val="none"/>
              </w:rPr>
              <w:t>38.</w:t>
            </w:r>
            <w:r>
              <w:rPr>
                <w:b/>
                <w:sz w:val="28"/>
                <w:highlight w:val="none"/>
                <w:lang w:val="en-US"/>
              </w:rPr>
              <w:t>5</w:t>
            </w:r>
            <w:r>
              <w:rPr>
                <w:rFonts w:hint="eastAsia"/>
                <w:b/>
                <w:sz w:val="28"/>
                <w:highlight w:val="none"/>
                <w:lang w:val="en-US" w:eastAsia="zh-CN"/>
              </w:rPr>
              <w:t>23-1</w:t>
            </w:r>
          </w:p>
        </w:tc>
        <w:tc>
          <w:tcPr>
            <w:tcW w:w="709" w:type="dxa"/>
          </w:tcPr>
          <w:p w14:paraId="308239BB">
            <w:pPr>
              <w:pStyle w:val="88"/>
              <w:spacing w:after="0"/>
              <w:jc w:val="center"/>
              <w:rPr>
                <w:highlight w:val="none"/>
              </w:rPr>
            </w:pPr>
            <w:r>
              <w:rPr>
                <w:b/>
                <w:sz w:val="28"/>
                <w:highlight w:val="none"/>
              </w:rPr>
              <w:t>CR</w:t>
            </w:r>
          </w:p>
        </w:tc>
        <w:tc>
          <w:tcPr>
            <w:tcW w:w="1276" w:type="dxa"/>
            <w:shd w:val="pct30" w:color="FFFF00" w:fill="auto"/>
          </w:tcPr>
          <w:p w14:paraId="77FC2CBA">
            <w:pPr>
              <w:pStyle w:val="88"/>
              <w:spacing w:after="0"/>
              <w:rPr>
                <w:rFonts w:hint="default"/>
                <w:highlight w:val="none"/>
                <w:lang w:val="en-US"/>
              </w:rPr>
            </w:pPr>
            <w:r>
              <w:rPr>
                <w:rFonts w:hint="eastAsia"/>
                <w:b/>
                <w:sz w:val="28"/>
                <w:highlight w:val="none"/>
                <w:lang w:val="en-US" w:eastAsia="zh-CN"/>
              </w:rPr>
              <w:t>4954</w:t>
            </w:r>
          </w:p>
        </w:tc>
        <w:tc>
          <w:tcPr>
            <w:tcW w:w="709" w:type="dxa"/>
          </w:tcPr>
          <w:p w14:paraId="154BBD4B">
            <w:pPr>
              <w:pStyle w:val="88"/>
              <w:tabs>
                <w:tab w:val="right" w:pos="625"/>
              </w:tabs>
              <w:spacing w:after="0"/>
              <w:jc w:val="center"/>
              <w:rPr>
                <w:highlight w:val="none"/>
              </w:rPr>
            </w:pPr>
            <w:r>
              <w:rPr>
                <w:b/>
                <w:bCs/>
                <w:sz w:val="28"/>
                <w:highlight w:val="none"/>
              </w:rPr>
              <w:t>rev</w:t>
            </w:r>
          </w:p>
        </w:tc>
        <w:tc>
          <w:tcPr>
            <w:tcW w:w="992" w:type="dxa"/>
            <w:shd w:val="pct30" w:color="FFFF00" w:fill="auto"/>
          </w:tcPr>
          <w:p w14:paraId="5D6265DD">
            <w:pPr>
              <w:pStyle w:val="88"/>
              <w:spacing w:after="0"/>
              <w:jc w:val="center"/>
              <w:rPr>
                <w:b/>
                <w:highlight w:val="none"/>
                <w:lang w:eastAsia="zh-CN"/>
              </w:rPr>
            </w:pPr>
            <w:r>
              <w:rPr>
                <w:rFonts w:hint="eastAsia"/>
                <w:b/>
                <w:sz w:val="28"/>
                <w:highlight w:val="none"/>
                <w:lang w:val="en-US" w:eastAsia="zh-CN"/>
              </w:rPr>
              <w:t>1</w:t>
            </w:r>
          </w:p>
        </w:tc>
        <w:tc>
          <w:tcPr>
            <w:tcW w:w="2410" w:type="dxa"/>
          </w:tcPr>
          <w:p w14:paraId="4720B640">
            <w:pPr>
              <w:pStyle w:val="88"/>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47FCFC5">
            <w:pPr>
              <w:pStyle w:val="88"/>
              <w:spacing w:after="0"/>
              <w:jc w:val="center"/>
              <w:rPr>
                <w:rFonts w:hint="eastAsia" w:eastAsiaTheme="minorEastAsia"/>
                <w:sz w:val="28"/>
                <w:highlight w:val="none"/>
                <w:lang w:val="en-US" w:eastAsia="zh-CN"/>
              </w:rPr>
            </w:pPr>
            <w:r>
              <w:rPr>
                <w:b/>
                <w:sz w:val="28"/>
                <w:highlight w:val="none"/>
              </w:rPr>
              <w:t>1</w:t>
            </w:r>
            <w:r>
              <w:rPr>
                <w:rFonts w:hint="eastAsia"/>
                <w:b/>
                <w:sz w:val="28"/>
                <w:highlight w:val="none"/>
                <w:lang w:val="en-US" w:eastAsia="zh-CN"/>
              </w:rPr>
              <w:t>9</w:t>
            </w:r>
            <w:r>
              <w:rPr>
                <w:b/>
                <w:sz w:val="28"/>
                <w:highlight w:val="none"/>
              </w:rPr>
              <w:t>.</w:t>
            </w:r>
            <w:r>
              <w:rPr>
                <w:rFonts w:hint="eastAsia"/>
                <w:b/>
                <w:sz w:val="28"/>
                <w:highlight w:val="none"/>
                <w:lang w:val="en-US" w:eastAsia="zh-CN"/>
              </w:rPr>
              <w:t>0</w:t>
            </w:r>
            <w:r>
              <w:rPr>
                <w:b/>
                <w:sz w:val="28"/>
                <w:highlight w:val="none"/>
              </w:rPr>
              <w:t>.</w:t>
            </w:r>
            <w:r>
              <w:rPr>
                <w:rFonts w:hint="eastAsia"/>
                <w:b/>
                <w:sz w:val="28"/>
                <w:highlight w:val="none"/>
                <w:lang w:val="en-US" w:eastAsia="zh-CN"/>
              </w:rPr>
              <w:t>0</w:t>
            </w:r>
          </w:p>
        </w:tc>
        <w:tc>
          <w:tcPr>
            <w:tcW w:w="143" w:type="dxa"/>
            <w:tcBorders>
              <w:right w:val="single" w:color="auto" w:sz="4" w:space="0"/>
            </w:tcBorders>
          </w:tcPr>
          <w:p w14:paraId="126D90DE">
            <w:pPr>
              <w:pStyle w:val="88"/>
              <w:spacing w:after="0"/>
              <w:rPr>
                <w:highlight w:val="none"/>
              </w:rPr>
            </w:pPr>
          </w:p>
        </w:tc>
      </w:tr>
      <w:tr w14:paraId="1FC2ABC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97430D6">
            <w:pPr>
              <w:pStyle w:val="88"/>
              <w:spacing w:after="0"/>
              <w:rPr>
                <w:highlight w:val="none"/>
              </w:rPr>
            </w:pPr>
          </w:p>
        </w:tc>
      </w:tr>
      <w:tr w14:paraId="3000A6F3">
        <w:tblPrEx>
          <w:tblCellMar>
            <w:top w:w="0" w:type="dxa"/>
            <w:left w:w="42" w:type="dxa"/>
            <w:bottom w:w="0" w:type="dxa"/>
            <w:right w:w="42" w:type="dxa"/>
          </w:tblCellMar>
        </w:tblPrEx>
        <w:tc>
          <w:tcPr>
            <w:tcW w:w="9641" w:type="dxa"/>
            <w:gridSpan w:val="9"/>
            <w:tcBorders>
              <w:top w:val="single" w:color="auto" w:sz="4" w:space="0"/>
            </w:tcBorders>
          </w:tcPr>
          <w:p w14:paraId="53DD8A68">
            <w:pPr>
              <w:pStyle w:val="88"/>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cs="Arial"/>
                <w:b/>
                <w:i/>
                <w:color w:val="FF0000"/>
                <w:highlight w:val="none"/>
              </w:rPr>
              <w:t>HE</w:t>
            </w:r>
            <w:bookmarkStart w:id="0" w:name="_Hlt497126619"/>
            <w:r>
              <w:rPr>
                <w:rStyle w:val="52"/>
                <w:rFonts w:cs="Arial"/>
                <w:b/>
                <w:i/>
                <w:color w:val="FF0000"/>
                <w:highlight w:val="none"/>
              </w:rPr>
              <w:t>L</w:t>
            </w:r>
            <w:bookmarkEnd w:id="0"/>
            <w:r>
              <w:rPr>
                <w:rStyle w:val="52"/>
                <w:rFonts w:cs="Arial"/>
                <w:b/>
                <w:i/>
                <w:color w:val="FF0000"/>
                <w:highlight w:val="none"/>
              </w:rPr>
              <w:t>P</w:t>
            </w:r>
            <w:r>
              <w:rPr>
                <w:rStyle w:val="52"/>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cs="Arial"/>
                <w:i/>
                <w:highlight w:val="none"/>
              </w:rPr>
              <w:t>http://www.3gpp.org/Change-Requests</w:t>
            </w:r>
            <w:r>
              <w:rPr>
                <w:rStyle w:val="52"/>
                <w:rFonts w:cs="Arial"/>
                <w:i/>
                <w:highlight w:val="none"/>
              </w:rPr>
              <w:fldChar w:fldCharType="end"/>
            </w:r>
            <w:r>
              <w:rPr>
                <w:rFonts w:cs="Arial"/>
                <w:i/>
                <w:highlight w:val="none"/>
              </w:rPr>
              <w:t>.</w:t>
            </w:r>
          </w:p>
        </w:tc>
      </w:tr>
      <w:tr w14:paraId="42D23413">
        <w:tblPrEx>
          <w:tblCellMar>
            <w:top w:w="0" w:type="dxa"/>
            <w:left w:w="42" w:type="dxa"/>
            <w:bottom w:w="0" w:type="dxa"/>
            <w:right w:w="42" w:type="dxa"/>
          </w:tblCellMar>
        </w:tblPrEx>
        <w:tc>
          <w:tcPr>
            <w:tcW w:w="9641" w:type="dxa"/>
            <w:gridSpan w:val="9"/>
          </w:tcPr>
          <w:p w14:paraId="67553D83">
            <w:pPr>
              <w:pStyle w:val="88"/>
              <w:spacing w:after="0"/>
              <w:rPr>
                <w:sz w:val="8"/>
                <w:szCs w:val="8"/>
                <w:highlight w:val="none"/>
              </w:rPr>
            </w:pPr>
          </w:p>
        </w:tc>
      </w:tr>
    </w:tbl>
    <w:p w14:paraId="15CD7038">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AA05CA5">
        <w:tblPrEx>
          <w:tblCellMar>
            <w:top w:w="0" w:type="dxa"/>
            <w:left w:w="42" w:type="dxa"/>
            <w:bottom w:w="0" w:type="dxa"/>
            <w:right w:w="42" w:type="dxa"/>
          </w:tblCellMar>
        </w:tblPrEx>
        <w:tc>
          <w:tcPr>
            <w:tcW w:w="2835" w:type="dxa"/>
          </w:tcPr>
          <w:p w14:paraId="3E08C5B0">
            <w:pPr>
              <w:pStyle w:val="88"/>
              <w:tabs>
                <w:tab w:val="right" w:pos="2751"/>
              </w:tabs>
              <w:spacing w:after="0"/>
              <w:rPr>
                <w:b/>
                <w:i/>
                <w:highlight w:val="none"/>
              </w:rPr>
            </w:pPr>
            <w:r>
              <w:rPr>
                <w:b/>
                <w:i/>
                <w:highlight w:val="none"/>
              </w:rPr>
              <w:t>Proposed change affects:</w:t>
            </w:r>
          </w:p>
        </w:tc>
        <w:tc>
          <w:tcPr>
            <w:tcW w:w="1418" w:type="dxa"/>
          </w:tcPr>
          <w:p w14:paraId="08407CFF">
            <w:pPr>
              <w:pStyle w:val="88"/>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8EBB11B">
            <w:pPr>
              <w:pStyle w:val="88"/>
              <w:spacing w:after="0"/>
              <w:jc w:val="center"/>
              <w:rPr>
                <w:b/>
                <w:caps/>
                <w:highlight w:val="none"/>
              </w:rPr>
            </w:pPr>
          </w:p>
        </w:tc>
        <w:tc>
          <w:tcPr>
            <w:tcW w:w="709" w:type="dxa"/>
            <w:tcBorders>
              <w:left w:val="single" w:color="auto" w:sz="4" w:space="0"/>
            </w:tcBorders>
          </w:tcPr>
          <w:p w14:paraId="72F2F608">
            <w:pPr>
              <w:pStyle w:val="88"/>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895C8DF">
            <w:pPr>
              <w:pStyle w:val="88"/>
              <w:spacing w:after="0"/>
              <w:jc w:val="center"/>
              <w:rPr>
                <w:b/>
                <w:caps/>
                <w:highlight w:val="none"/>
              </w:rPr>
            </w:pPr>
          </w:p>
        </w:tc>
        <w:tc>
          <w:tcPr>
            <w:tcW w:w="2126" w:type="dxa"/>
          </w:tcPr>
          <w:p w14:paraId="062EAA57">
            <w:pPr>
              <w:pStyle w:val="88"/>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DDB9E27">
            <w:pPr>
              <w:pStyle w:val="88"/>
              <w:spacing w:after="0"/>
              <w:jc w:val="center"/>
              <w:rPr>
                <w:b/>
                <w:caps/>
                <w:highlight w:val="none"/>
              </w:rPr>
            </w:pPr>
          </w:p>
        </w:tc>
        <w:tc>
          <w:tcPr>
            <w:tcW w:w="1418" w:type="dxa"/>
            <w:tcBorders>
              <w:left w:val="nil"/>
            </w:tcBorders>
          </w:tcPr>
          <w:p w14:paraId="79E6562F">
            <w:pPr>
              <w:pStyle w:val="88"/>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79A3743">
            <w:pPr>
              <w:pStyle w:val="88"/>
              <w:spacing w:after="0"/>
              <w:jc w:val="center"/>
              <w:rPr>
                <w:b/>
                <w:bCs/>
                <w:caps/>
                <w:highlight w:val="none"/>
              </w:rPr>
            </w:pPr>
          </w:p>
        </w:tc>
      </w:tr>
    </w:tbl>
    <w:p w14:paraId="78950E0E">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0B02645">
        <w:tblPrEx>
          <w:tblCellMar>
            <w:top w:w="0" w:type="dxa"/>
            <w:left w:w="42" w:type="dxa"/>
            <w:bottom w:w="0" w:type="dxa"/>
            <w:right w:w="42" w:type="dxa"/>
          </w:tblCellMar>
        </w:tblPrEx>
        <w:trPr>
          <w:trHeight w:val="90" w:hRule="atLeast"/>
        </w:trPr>
        <w:tc>
          <w:tcPr>
            <w:tcW w:w="9640" w:type="dxa"/>
            <w:gridSpan w:val="11"/>
          </w:tcPr>
          <w:p w14:paraId="774F126B">
            <w:pPr>
              <w:pStyle w:val="88"/>
              <w:spacing w:after="0"/>
              <w:rPr>
                <w:sz w:val="8"/>
                <w:szCs w:val="8"/>
                <w:highlight w:val="none"/>
              </w:rPr>
            </w:pPr>
          </w:p>
        </w:tc>
      </w:tr>
      <w:tr w14:paraId="6346E945">
        <w:tblPrEx>
          <w:tblCellMar>
            <w:top w:w="0" w:type="dxa"/>
            <w:left w:w="42" w:type="dxa"/>
            <w:bottom w:w="0" w:type="dxa"/>
            <w:right w:w="42" w:type="dxa"/>
          </w:tblCellMar>
        </w:tblPrEx>
        <w:tc>
          <w:tcPr>
            <w:tcW w:w="1843" w:type="dxa"/>
            <w:tcBorders>
              <w:top w:val="single" w:color="auto" w:sz="4" w:space="0"/>
              <w:left w:val="single" w:color="auto" w:sz="4" w:space="0"/>
            </w:tcBorders>
          </w:tcPr>
          <w:p w14:paraId="2D3CA27F">
            <w:pPr>
              <w:pStyle w:val="88"/>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A548B9E">
            <w:pPr>
              <w:pStyle w:val="88"/>
              <w:spacing w:after="0"/>
              <w:ind w:left="100"/>
              <w:rPr>
                <w:rFonts w:hint="default" w:eastAsiaTheme="minorEastAsia"/>
                <w:highlight w:val="none"/>
                <w:lang w:val="en-US" w:eastAsia="zh-CN"/>
              </w:rPr>
            </w:pPr>
            <w:r>
              <w:rPr>
                <w:highlight w:val="none"/>
              </w:rPr>
              <w:t xml:space="preserve">Addition of new test case </w:t>
            </w:r>
            <w:r>
              <w:rPr>
                <w:rFonts w:hint="eastAsia"/>
                <w:highlight w:val="none"/>
              </w:rPr>
              <w:t>8.2.6.5.1</w:t>
            </w:r>
            <w:r>
              <w:rPr>
                <w:highlight w:val="none"/>
              </w:rPr>
              <w:t xml:space="preserve"> for </w:t>
            </w:r>
            <w:r>
              <w:rPr>
                <w:rFonts w:hint="eastAsia"/>
                <w:highlight w:val="none"/>
                <w:lang w:val="en-US" w:eastAsia="zh-CN"/>
              </w:rPr>
              <w:t>R18 IDC enhancement</w:t>
            </w:r>
          </w:p>
        </w:tc>
      </w:tr>
      <w:tr w14:paraId="2986DCF1">
        <w:tblPrEx>
          <w:tblCellMar>
            <w:top w:w="0" w:type="dxa"/>
            <w:left w:w="42" w:type="dxa"/>
            <w:bottom w:w="0" w:type="dxa"/>
            <w:right w:w="42" w:type="dxa"/>
          </w:tblCellMar>
        </w:tblPrEx>
        <w:tc>
          <w:tcPr>
            <w:tcW w:w="1843" w:type="dxa"/>
            <w:tcBorders>
              <w:left w:val="single" w:color="auto" w:sz="4" w:space="0"/>
            </w:tcBorders>
          </w:tcPr>
          <w:p w14:paraId="683400D5">
            <w:pPr>
              <w:pStyle w:val="88"/>
              <w:spacing w:after="0"/>
              <w:rPr>
                <w:b/>
                <w:i/>
                <w:sz w:val="8"/>
                <w:szCs w:val="8"/>
                <w:highlight w:val="none"/>
              </w:rPr>
            </w:pPr>
          </w:p>
        </w:tc>
        <w:tc>
          <w:tcPr>
            <w:tcW w:w="7797" w:type="dxa"/>
            <w:gridSpan w:val="10"/>
            <w:tcBorders>
              <w:right w:val="single" w:color="auto" w:sz="4" w:space="0"/>
            </w:tcBorders>
          </w:tcPr>
          <w:p w14:paraId="7BFFF2D9">
            <w:pPr>
              <w:pStyle w:val="88"/>
              <w:spacing w:after="0"/>
              <w:rPr>
                <w:sz w:val="8"/>
                <w:szCs w:val="8"/>
                <w:highlight w:val="none"/>
              </w:rPr>
            </w:pPr>
          </w:p>
        </w:tc>
      </w:tr>
      <w:tr w14:paraId="1D0F1C8E">
        <w:tblPrEx>
          <w:tblCellMar>
            <w:top w:w="0" w:type="dxa"/>
            <w:left w:w="42" w:type="dxa"/>
            <w:bottom w:w="0" w:type="dxa"/>
            <w:right w:w="42" w:type="dxa"/>
          </w:tblCellMar>
        </w:tblPrEx>
        <w:tc>
          <w:tcPr>
            <w:tcW w:w="1843" w:type="dxa"/>
            <w:tcBorders>
              <w:left w:val="single" w:color="auto" w:sz="4" w:space="0"/>
            </w:tcBorders>
          </w:tcPr>
          <w:p w14:paraId="006CEBFE">
            <w:pPr>
              <w:pStyle w:val="88"/>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86694A2">
            <w:pPr>
              <w:pStyle w:val="88"/>
              <w:spacing w:after="0"/>
              <w:ind w:left="100"/>
              <w:rPr>
                <w:highlight w:val="none"/>
                <w:lang w:val="en-US" w:eastAsia="zh-CN"/>
              </w:rPr>
            </w:pPr>
            <w:r>
              <w:rPr>
                <w:highlight w:val="none"/>
                <w:lang w:val="en-US" w:eastAsia="zh-CN"/>
              </w:rPr>
              <w:t>CMCC</w:t>
            </w:r>
          </w:p>
        </w:tc>
      </w:tr>
      <w:tr w14:paraId="707FF4BF">
        <w:tblPrEx>
          <w:tblCellMar>
            <w:top w:w="0" w:type="dxa"/>
            <w:left w:w="42" w:type="dxa"/>
            <w:bottom w:w="0" w:type="dxa"/>
            <w:right w:w="42" w:type="dxa"/>
          </w:tblCellMar>
        </w:tblPrEx>
        <w:tc>
          <w:tcPr>
            <w:tcW w:w="1843" w:type="dxa"/>
            <w:tcBorders>
              <w:left w:val="single" w:color="auto" w:sz="4" w:space="0"/>
            </w:tcBorders>
          </w:tcPr>
          <w:p w14:paraId="3B52F130">
            <w:pPr>
              <w:pStyle w:val="88"/>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53BCF84F">
            <w:pPr>
              <w:pStyle w:val="88"/>
              <w:spacing w:after="0"/>
              <w:ind w:left="100"/>
              <w:rPr>
                <w:highlight w:val="none"/>
              </w:rPr>
            </w:pPr>
            <w:r>
              <w:rPr>
                <w:highlight w:val="none"/>
              </w:rPr>
              <w:t>R5</w:t>
            </w:r>
          </w:p>
        </w:tc>
      </w:tr>
      <w:tr w14:paraId="5F12929D">
        <w:tblPrEx>
          <w:tblCellMar>
            <w:top w:w="0" w:type="dxa"/>
            <w:left w:w="42" w:type="dxa"/>
            <w:bottom w:w="0" w:type="dxa"/>
            <w:right w:w="42" w:type="dxa"/>
          </w:tblCellMar>
        </w:tblPrEx>
        <w:tc>
          <w:tcPr>
            <w:tcW w:w="1843" w:type="dxa"/>
            <w:tcBorders>
              <w:left w:val="single" w:color="auto" w:sz="4" w:space="0"/>
            </w:tcBorders>
          </w:tcPr>
          <w:p w14:paraId="5EDF213C">
            <w:pPr>
              <w:pStyle w:val="88"/>
              <w:spacing w:after="0"/>
              <w:rPr>
                <w:b/>
                <w:i/>
                <w:sz w:val="8"/>
                <w:szCs w:val="8"/>
                <w:highlight w:val="none"/>
              </w:rPr>
            </w:pPr>
          </w:p>
        </w:tc>
        <w:tc>
          <w:tcPr>
            <w:tcW w:w="7797" w:type="dxa"/>
            <w:gridSpan w:val="10"/>
            <w:tcBorders>
              <w:right w:val="single" w:color="auto" w:sz="4" w:space="0"/>
            </w:tcBorders>
          </w:tcPr>
          <w:p w14:paraId="0F7D07B5">
            <w:pPr>
              <w:pStyle w:val="88"/>
              <w:spacing w:after="0"/>
              <w:rPr>
                <w:sz w:val="8"/>
                <w:szCs w:val="8"/>
                <w:highlight w:val="none"/>
              </w:rPr>
            </w:pPr>
          </w:p>
        </w:tc>
      </w:tr>
      <w:tr w14:paraId="611C99B8">
        <w:tblPrEx>
          <w:tblCellMar>
            <w:top w:w="0" w:type="dxa"/>
            <w:left w:w="42" w:type="dxa"/>
            <w:bottom w:w="0" w:type="dxa"/>
            <w:right w:w="42" w:type="dxa"/>
          </w:tblCellMar>
        </w:tblPrEx>
        <w:tc>
          <w:tcPr>
            <w:tcW w:w="1843" w:type="dxa"/>
            <w:tcBorders>
              <w:left w:val="single" w:color="auto" w:sz="4" w:space="0"/>
            </w:tcBorders>
          </w:tcPr>
          <w:p w14:paraId="75565B37">
            <w:pPr>
              <w:pStyle w:val="88"/>
              <w:tabs>
                <w:tab w:val="right" w:pos="1759"/>
              </w:tabs>
              <w:spacing w:after="0"/>
              <w:rPr>
                <w:b/>
                <w:i/>
                <w:highlight w:val="none"/>
              </w:rPr>
            </w:pPr>
            <w:r>
              <w:rPr>
                <w:b/>
                <w:i/>
                <w:highlight w:val="none"/>
              </w:rPr>
              <w:t>Work item code:</w:t>
            </w:r>
          </w:p>
        </w:tc>
        <w:tc>
          <w:tcPr>
            <w:tcW w:w="3686" w:type="dxa"/>
            <w:gridSpan w:val="5"/>
            <w:shd w:val="pct30" w:color="FFFF00" w:fill="auto"/>
          </w:tcPr>
          <w:p w14:paraId="577CF6AA">
            <w:pPr>
              <w:pStyle w:val="88"/>
              <w:spacing w:after="0"/>
              <w:ind w:left="100"/>
              <w:rPr>
                <w:highlight w:val="none"/>
                <w:lang w:eastAsia="zh-CN"/>
              </w:rPr>
            </w:pPr>
            <w:r>
              <w:rPr>
                <w:rFonts w:hint="eastAsia"/>
                <w:highlight w:val="none"/>
                <w:lang w:eastAsia="zh-CN"/>
              </w:rPr>
              <w:t>NR_IDC_enh-UEConTest</w:t>
            </w:r>
          </w:p>
        </w:tc>
        <w:tc>
          <w:tcPr>
            <w:tcW w:w="567" w:type="dxa"/>
            <w:tcBorders>
              <w:left w:val="nil"/>
            </w:tcBorders>
          </w:tcPr>
          <w:p w14:paraId="1A81355F">
            <w:pPr>
              <w:pStyle w:val="88"/>
              <w:spacing w:after="0"/>
              <w:ind w:right="100"/>
              <w:rPr>
                <w:highlight w:val="none"/>
              </w:rPr>
            </w:pPr>
          </w:p>
        </w:tc>
        <w:tc>
          <w:tcPr>
            <w:tcW w:w="1417" w:type="dxa"/>
            <w:gridSpan w:val="3"/>
            <w:tcBorders>
              <w:left w:val="nil"/>
            </w:tcBorders>
          </w:tcPr>
          <w:p w14:paraId="5BFA0E6E">
            <w:pPr>
              <w:pStyle w:val="88"/>
              <w:spacing w:after="0"/>
              <w:jc w:val="right"/>
              <w:rPr>
                <w:highlight w:val="none"/>
              </w:rPr>
            </w:pPr>
            <w:r>
              <w:rPr>
                <w:b/>
                <w:i/>
                <w:highlight w:val="none"/>
              </w:rPr>
              <w:t>Date:</w:t>
            </w:r>
          </w:p>
        </w:tc>
        <w:tc>
          <w:tcPr>
            <w:tcW w:w="2127" w:type="dxa"/>
            <w:tcBorders>
              <w:right w:val="single" w:color="auto" w:sz="4" w:space="0"/>
            </w:tcBorders>
            <w:shd w:val="pct30" w:color="FFFF00" w:fill="auto"/>
          </w:tcPr>
          <w:p w14:paraId="2DE178AA">
            <w:pPr>
              <w:pStyle w:val="88"/>
              <w:spacing w:after="0"/>
              <w:ind w:left="100"/>
              <w:rPr>
                <w:rFonts w:hint="default"/>
                <w:highlight w:val="none"/>
                <w:lang w:val="en-US" w:eastAsia="zh-CN"/>
              </w:rPr>
            </w:pPr>
            <w:r>
              <w:rPr>
                <w:rFonts w:hint="eastAsia"/>
                <w:highlight w:val="none"/>
                <w:lang w:val="en-US" w:eastAsia="zh-CN"/>
              </w:rPr>
              <w:t>2025-04-30</w:t>
            </w:r>
          </w:p>
        </w:tc>
      </w:tr>
      <w:tr w14:paraId="603BDB30">
        <w:tblPrEx>
          <w:tblCellMar>
            <w:top w:w="0" w:type="dxa"/>
            <w:left w:w="42" w:type="dxa"/>
            <w:bottom w:w="0" w:type="dxa"/>
            <w:right w:w="42" w:type="dxa"/>
          </w:tblCellMar>
        </w:tblPrEx>
        <w:tc>
          <w:tcPr>
            <w:tcW w:w="1843" w:type="dxa"/>
            <w:tcBorders>
              <w:left w:val="single" w:color="auto" w:sz="4" w:space="0"/>
            </w:tcBorders>
          </w:tcPr>
          <w:p w14:paraId="521C6417">
            <w:pPr>
              <w:pStyle w:val="88"/>
              <w:spacing w:after="0"/>
              <w:rPr>
                <w:b/>
                <w:i/>
                <w:sz w:val="8"/>
                <w:szCs w:val="8"/>
                <w:highlight w:val="none"/>
              </w:rPr>
            </w:pPr>
          </w:p>
        </w:tc>
        <w:tc>
          <w:tcPr>
            <w:tcW w:w="1986" w:type="dxa"/>
            <w:gridSpan w:val="4"/>
          </w:tcPr>
          <w:p w14:paraId="390E025E">
            <w:pPr>
              <w:pStyle w:val="88"/>
              <w:spacing w:after="0"/>
              <w:rPr>
                <w:sz w:val="8"/>
                <w:szCs w:val="8"/>
                <w:highlight w:val="none"/>
              </w:rPr>
            </w:pPr>
          </w:p>
        </w:tc>
        <w:tc>
          <w:tcPr>
            <w:tcW w:w="2267" w:type="dxa"/>
            <w:gridSpan w:val="2"/>
          </w:tcPr>
          <w:p w14:paraId="254A431D">
            <w:pPr>
              <w:pStyle w:val="88"/>
              <w:spacing w:after="0"/>
              <w:rPr>
                <w:sz w:val="8"/>
                <w:szCs w:val="8"/>
                <w:highlight w:val="none"/>
              </w:rPr>
            </w:pPr>
          </w:p>
        </w:tc>
        <w:tc>
          <w:tcPr>
            <w:tcW w:w="1417" w:type="dxa"/>
            <w:gridSpan w:val="3"/>
          </w:tcPr>
          <w:p w14:paraId="27F6A22D">
            <w:pPr>
              <w:pStyle w:val="88"/>
              <w:spacing w:after="0"/>
              <w:rPr>
                <w:sz w:val="8"/>
                <w:szCs w:val="8"/>
                <w:highlight w:val="none"/>
              </w:rPr>
            </w:pPr>
          </w:p>
        </w:tc>
        <w:tc>
          <w:tcPr>
            <w:tcW w:w="2127" w:type="dxa"/>
            <w:tcBorders>
              <w:right w:val="single" w:color="auto" w:sz="4" w:space="0"/>
            </w:tcBorders>
          </w:tcPr>
          <w:p w14:paraId="630D7267">
            <w:pPr>
              <w:pStyle w:val="88"/>
              <w:spacing w:after="0"/>
              <w:rPr>
                <w:sz w:val="8"/>
                <w:szCs w:val="8"/>
                <w:highlight w:val="none"/>
              </w:rPr>
            </w:pPr>
          </w:p>
        </w:tc>
      </w:tr>
      <w:tr w14:paraId="4D325F9D">
        <w:tblPrEx>
          <w:tblCellMar>
            <w:top w:w="0" w:type="dxa"/>
            <w:left w:w="42" w:type="dxa"/>
            <w:bottom w:w="0" w:type="dxa"/>
            <w:right w:w="42" w:type="dxa"/>
          </w:tblCellMar>
        </w:tblPrEx>
        <w:trPr>
          <w:cantSplit/>
        </w:trPr>
        <w:tc>
          <w:tcPr>
            <w:tcW w:w="1843" w:type="dxa"/>
            <w:tcBorders>
              <w:left w:val="single" w:color="auto" w:sz="4" w:space="0"/>
            </w:tcBorders>
          </w:tcPr>
          <w:p w14:paraId="15D34698">
            <w:pPr>
              <w:pStyle w:val="88"/>
              <w:tabs>
                <w:tab w:val="right" w:pos="1759"/>
              </w:tabs>
              <w:spacing w:after="0"/>
              <w:rPr>
                <w:b/>
                <w:i/>
                <w:highlight w:val="none"/>
              </w:rPr>
            </w:pPr>
            <w:r>
              <w:rPr>
                <w:b/>
                <w:i/>
                <w:highlight w:val="none"/>
              </w:rPr>
              <w:t>Category:</w:t>
            </w:r>
          </w:p>
        </w:tc>
        <w:tc>
          <w:tcPr>
            <w:tcW w:w="851" w:type="dxa"/>
            <w:shd w:val="pct30" w:color="FFFF00" w:fill="auto"/>
          </w:tcPr>
          <w:p w14:paraId="2377E2D8">
            <w:pPr>
              <w:pStyle w:val="88"/>
              <w:spacing w:after="0"/>
              <w:ind w:left="100" w:right="-609"/>
              <w:rPr>
                <w:b/>
                <w:highlight w:val="none"/>
              </w:rPr>
            </w:pPr>
            <w:r>
              <w:rPr>
                <w:b/>
                <w:highlight w:val="none"/>
              </w:rPr>
              <w:t>F</w:t>
            </w:r>
          </w:p>
        </w:tc>
        <w:tc>
          <w:tcPr>
            <w:tcW w:w="3402" w:type="dxa"/>
            <w:gridSpan w:val="5"/>
            <w:tcBorders>
              <w:left w:val="nil"/>
            </w:tcBorders>
          </w:tcPr>
          <w:p w14:paraId="2348B2FE">
            <w:pPr>
              <w:pStyle w:val="88"/>
              <w:spacing w:after="0"/>
              <w:rPr>
                <w:highlight w:val="none"/>
              </w:rPr>
            </w:pPr>
          </w:p>
        </w:tc>
        <w:tc>
          <w:tcPr>
            <w:tcW w:w="1417" w:type="dxa"/>
            <w:gridSpan w:val="3"/>
            <w:tcBorders>
              <w:left w:val="nil"/>
            </w:tcBorders>
          </w:tcPr>
          <w:p w14:paraId="28E87A23">
            <w:pPr>
              <w:pStyle w:val="88"/>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49D96C48">
            <w:pPr>
              <w:pStyle w:val="88"/>
              <w:spacing w:after="0"/>
              <w:ind w:left="100"/>
              <w:rPr>
                <w:rFonts w:hint="eastAsia" w:eastAsiaTheme="minorEastAsia"/>
                <w:highlight w:val="none"/>
                <w:lang w:val="en-US" w:eastAsia="zh-CN"/>
              </w:rPr>
            </w:pPr>
            <w:r>
              <w:rPr>
                <w:highlight w:val="none"/>
              </w:rPr>
              <w:t>Rel-1</w:t>
            </w:r>
            <w:r>
              <w:rPr>
                <w:rFonts w:hint="eastAsia"/>
                <w:highlight w:val="none"/>
                <w:lang w:val="en-US" w:eastAsia="zh-CN"/>
              </w:rPr>
              <w:t>9</w:t>
            </w:r>
          </w:p>
        </w:tc>
      </w:tr>
      <w:tr w14:paraId="40F2BF94">
        <w:tblPrEx>
          <w:tblCellMar>
            <w:top w:w="0" w:type="dxa"/>
            <w:left w:w="42" w:type="dxa"/>
            <w:bottom w:w="0" w:type="dxa"/>
            <w:right w:w="42" w:type="dxa"/>
          </w:tblCellMar>
        </w:tblPrEx>
        <w:tc>
          <w:tcPr>
            <w:tcW w:w="1843" w:type="dxa"/>
            <w:tcBorders>
              <w:left w:val="single" w:color="auto" w:sz="4" w:space="0"/>
              <w:bottom w:val="single" w:color="auto" w:sz="4" w:space="0"/>
            </w:tcBorders>
          </w:tcPr>
          <w:p w14:paraId="2BCADA7B">
            <w:pPr>
              <w:pStyle w:val="88"/>
              <w:spacing w:after="0"/>
              <w:rPr>
                <w:b/>
                <w:i/>
                <w:highlight w:val="none"/>
              </w:rPr>
            </w:pPr>
          </w:p>
        </w:tc>
        <w:tc>
          <w:tcPr>
            <w:tcW w:w="4677" w:type="dxa"/>
            <w:gridSpan w:val="8"/>
            <w:tcBorders>
              <w:bottom w:val="single" w:color="auto" w:sz="4" w:space="0"/>
            </w:tcBorders>
          </w:tcPr>
          <w:p w14:paraId="5C688371">
            <w:pPr>
              <w:pStyle w:val="88"/>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763F27C0">
            <w:pPr>
              <w:pStyle w:val="88"/>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sz w:val="18"/>
                <w:highlight w:val="none"/>
              </w:rPr>
              <w:t>TR 21.900</w:t>
            </w:r>
            <w:r>
              <w:rPr>
                <w:rStyle w:val="52"/>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E4CA05A">
            <w:pPr>
              <w:pStyle w:val="88"/>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w:t>
            </w:r>
            <w:r>
              <w:rPr>
                <w:i/>
                <w:sz w:val="18"/>
                <w:highlight w:val="none"/>
                <w:lang w:val="en-US"/>
              </w:rPr>
              <w:t>7</w:t>
            </w:r>
            <w:r>
              <w:rPr>
                <w:i/>
                <w:sz w:val="18"/>
                <w:highlight w:val="none"/>
              </w:rPr>
              <w:tab/>
            </w:r>
            <w:r>
              <w:rPr>
                <w:i/>
                <w:sz w:val="18"/>
                <w:highlight w:val="none"/>
              </w:rPr>
              <w:t>(Release 1</w:t>
            </w:r>
            <w:r>
              <w:rPr>
                <w:i/>
                <w:sz w:val="18"/>
                <w:highlight w:val="none"/>
                <w:lang w:val="en-US"/>
              </w:rPr>
              <w:t>7</w:t>
            </w:r>
            <w:r>
              <w:rPr>
                <w:i/>
                <w:sz w:val="18"/>
                <w:highlight w:val="none"/>
              </w:rPr>
              <w:t>)</w:t>
            </w:r>
            <w:r>
              <w:rPr>
                <w:i/>
                <w:sz w:val="18"/>
                <w:highlight w:val="none"/>
              </w:rPr>
              <w:br w:type="textWrapping"/>
            </w:r>
            <w:r>
              <w:rPr>
                <w:i/>
                <w:sz w:val="18"/>
                <w:highlight w:val="none"/>
              </w:rPr>
              <w:t>Rel-1</w:t>
            </w:r>
            <w:r>
              <w:rPr>
                <w:i/>
                <w:sz w:val="18"/>
                <w:highlight w:val="none"/>
                <w:lang w:val="en-US"/>
              </w:rPr>
              <w:t>8</w:t>
            </w:r>
            <w:r>
              <w:rPr>
                <w:i/>
                <w:sz w:val="18"/>
                <w:highlight w:val="none"/>
              </w:rPr>
              <w:tab/>
            </w:r>
            <w:r>
              <w:rPr>
                <w:i/>
                <w:sz w:val="18"/>
                <w:highlight w:val="none"/>
              </w:rPr>
              <w:t>(Release 1</w:t>
            </w:r>
            <w:r>
              <w:rPr>
                <w:i/>
                <w:sz w:val="18"/>
                <w:highlight w:val="none"/>
                <w:lang w:val="en-US"/>
              </w:rPr>
              <w:t>8</w:t>
            </w:r>
            <w:r>
              <w:rPr>
                <w:i/>
                <w:sz w:val="18"/>
                <w:highlight w:val="none"/>
              </w:rPr>
              <w:t>)</w:t>
            </w:r>
            <w:r>
              <w:rPr>
                <w:i/>
                <w:sz w:val="18"/>
                <w:highlight w:val="none"/>
              </w:rPr>
              <w:br w:type="textWrapping"/>
            </w:r>
            <w:r>
              <w:rPr>
                <w:i/>
                <w:sz w:val="18"/>
                <w:highlight w:val="none"/>
              </w:rPr>
              <w:t>Rel-1</w:t>
            </w:r>
            <w:r>
              <w:rPr>
                <w:i/>
                <w:sz w:val="18"/>
                <w:highlight w:val="none"/>
                <w:lang w:val="en-US"/>
              </w:rPr>
              <w:t>9</w:t>
            </w:r>
            <w:r>
              <w:rPr>
                <w:i/>
                <w:sz w:val="18"/>
                <w:highlight w:val="none"/>
              </w:rPr>
              <w:tab/>
            </w:r>
            <w:r>
              <w:rPr>
                <w:i/>
                <w:sz w:val="18"/>
                <w:highlight w:val="none"/>
              </w:rPr>
              <w:t>(Release 1</w:t>
            </w:r>
            <w:r>
              <w:rPr>
                <w:i/>
                <w:sz w:val="18"/>
                <w:highlight w:val="none"/>
                <w:lang w:val="en-US"/>
              </w:rPr>
              <w:t>9</w:t>
            </w:r>
            <w:r>
              <w:rPr>
                <w:i/>
                <w:sz w:val="18"/>
                <w:highlight w:val="none"/>
              </w:rPr>
              <w:t>)</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23E2E111">
        <w:tblPrEx>
          <w:tblCellMar>
            <w:top w:w="0" w:type="dxa"/>
            <w:left w:w="42" w:type="dxa"/>
            <w:bottom w:w="0" w:type="dxa"/>
            <w:right w:w="42" w:type="dxa"/>
          </w:tblCellMar>
        </w:tblPrEx>
        <w:tc>
          <w:tcPr>
            <w:tcW w:w="1843" w:type="dxa"/>
          </w:tcPr>
          <w:p w14:paraId="25D8D13D">
            <w:pPr>
              <w:pStyle w:val="88"/>
              <w:spacing w:after="0"/>
              <w:rPr>
                <w:b/>
                <w:i/>
                <w:sz w:val="8"/>
                <w:szCs w:val="8"/>
                <w:highlight w:val="none"/>
              </w:rPr>
            </w:pPr>
          </w:p>
        </w:tc>
        <w:tc>
          <w:tcPr>
            <w:tcW w:w="7797" w:type="dxa"/>
            <w:gridSpan w:val="10"/>
          </w:tcPr>
          <w:p w14:paraId="51F54DB2">
            <w:pPr>
              <w:pStyle w:val="88"/>
              <w:spacing w:after="0"/>
              <w:rPr>
                <w:sz w:val="8"/>
                <w:szCs w:val="8"/>
                <w:highlight w:val="none"/>
              </w:rPr>
            </w:pPr>
          </w:p>
        </w:tc>
      </w:tr>
      <w:tr w14:paraId="366A7694">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48FD6F9">
            <w:pPr>
              <w:pStyle w:val="88"/>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34A3BD56">
            <w:pPr>
              <w:pStyle w:val="88"/>
              <w:spacing w:after="0"/>
              <w:rPr>
                <w:highlight w:val="none"/>
                <w:lang w:val="en-US" w:eastAsia="zh-CN"/>
              </w:rPr>
            </w:pPr>
            <w:r>
              <w:rPr>
                <w:highlight w:val="none"/>
              </w:rPr>
              <w:t xml:space="preserve">Addition of a </w:t>
            </w:r>
            <w:r>
              <w:rPr>
                <w:rFonts w:hint="eastAsia"/>
                <w:highlight w:val="none"/>
                <w:lang w:val="en-US" w:eastAsia="zh-CN"/>
              </w:rPr>
              <w:t xml:space="preserve">new IDC </w:t>
            </w:r>
            <w:r>
              <w:rPr>
                <w:highlight w:val="none"/>
              </w:rPr>
              <w:t xml:space="preserve">TC </w:t>
            </w:r>
            <w:r>
              <w:rPr>
                <w:rFonts w:hint="eastAsia"/>
                <w:highlight w:val="none"/>
              </w:rPr>
              <w:t>8.2.6.5.1</w:t>
            </w:r>
            <w:r>
              <w:rPr>
                <w:rFonts w:hint="eastAsia"/>
                <w:highlight w:val="none"/>
                <w:lang w:val="en-US" w:eastAsia="zh-CN"/>
              </w:rPr>
              <w:t xml:space="preserve"> UE Assistance Information / IDC / FDM assistance configuration / NR-DC </w:t>
            </w:r>
            <w:r>
              <w:rPr>
                <w:highlight w:val="none"/>
              </w:rPr>
              <w:t xml:space="preserve">for </w:t>
            </w:r>
            <w:r>
              <w:rPr>
                <w:rFonts w:hint="eastAsia"/>
                <w:highlight w:val="none"/>
                <w:lang w:val="en-US" w:eastAsia="zh-CN"/>
              </w:rPr>
              <w:t>R18 IDC enhancement</w:t>
            </w:r>
            <w:r>
              <w:rPr>
                <w:highlight w:val="none"/>
              </w:rPr>
              <w:t xml:space="preserve">. </w:t>
            </w:r>
          </w:p>
        </w:tc>
      </w:tr>
      <w:tr w14:paraId="2708F584">
        <w:tblPrEx>
          <w:tblCellMar>
            <w:top w:w="0" w:type="dxa"/>
            <w:left w:w="42" w:type="dxa"/>
            <w:bottom w:w="0" w:type="dxa"/>
            <w:right w:w="42" w:type="dxa"/>
          </w:tblCellMar>
        </w:tblPrEx>
        <w:tc>
          <w:tcPr>
            <w:tcW w:w="2694" w:type="dxa"/>
            <w:gridSpan w:val="2"/>
            <w:tcBorders>
              <w:left w:val="single" w:color="auto" w:sz="4" w:space="0"/>
            </w:tcBorders>
          </w:tcPr>
          <w:p w14:paraId="66387A0E">
            <w:pPr>
              <w:pStyle w:val="88"/>
              <w:spacing w:after="0"/>
              <w:rPr>
                <w:b/>
                <w:i/>
                <w:sz w:val="8"/>
                <w:szCs w:val="8"/>
                <w:highlight w:val="none"/>
              </w:rPr>
            </w:pPr>
          </w:p>
        </w:tc>
        <w:tc>
          <w:tcPr>
            <w:tcW w:w="6946" w:type="dxa"/>
            <w:gridSpan w:val="9"/>
            <w:tcBorders>
              <w:right w:val="single" w:color="auto" w:sz="4" w:space="0"/>
            </w:tcBorders>
          </w:tcPr>
          <w:p w14:paraId="3B81EC4C">
            <w:pPr>
              <w:pStyle w:val="88"/>
              <w:spacing w:after="0"/>
              <w:rPr>
                <w:sz w:val="8"/>
                <w:szCs w:val="8"/>
                <w:highlight w:val="none"/>
              </w:rPr>
            </w:pPr>
          </w:p>
        </w:tc>
      </w:tr>
      <w:tr w14:paraId="6302D820">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1C2DD973">
            <w:pPr>
              <w:pStyle w:val="88"/>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556D5D2F">
            <w:pPr>
              <w:pStyle w:val="88"/>
              <w:spacing w:after="0"/>
              <w:rPr>
                <w:highlight w:val="none"/>
                <w:lang w:val="en-US" w:eastAsia="zh-CN"/>
              </w:rPr>
            </w:pPr>
            <w:r>
              <w:rPr>
                <w:highlight w:val="none"/>
              </w:rPr>
              <w:t xml:space="preserve">Add a </w:t>
            </w:r>
            <w:r>
              <w:rPr>
                <w:rFonts w:hint="eastAsia"/>
                <w:highlight w:val="none"/>
                <w:lang w:val="en-US" w:eastAsia="zh-CN"/>
              </w:rPr>
              <w:t xml:space="preserve">new </w:t>
            </w:r>
            <w:r>
              <w:rPr>
                <w:highlight w:val="none"/>
              </w:rPr>
              <w:t xml:space="preserve">TC </w:t>
            </w:r>
            <w:r>
              <w:rPr>
                <w:rFonts w:hint="eastAsia"/>
                <w:highlight w:val="none"/>
              </w:rPr>
              <w:t>8.2.6.5.1</w:t>
            </w:r>
            <w:r>
              <w:rPr>
                <w:rFonts w:hint="eastAsia"/>
                <w:highlight w:val="none"/>
                <w:lang w:val="en-US" w:eastAsia="zh-CN"/>
              </w:rPr>
              <w:t xml:space="preserve"> UE Assistance Information / IDC / FDM assistance configuration / NR-DC</w:t>
            </w:r>
            <w:r>
              <w:rPr>
                <w:highlight w:val="none"/>
              </w:rPr>
              <w:t>.</w:t>
            </w:r>
          </w:p>
        </w:tc>
      </w:tr>
      <w:tr w14:paraId="0555F879">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5AD17989">
            <w:pPr>
              <w:pStyle w:val="88"/>
              <w:spacing w:after="0"/>
              <w:rPr>
                <w:b/>
                <w:i/>
                <w:sz w:val="8"/>
                <w:szCs w:val="8"/>
                <w:highlight w:val="none"/>
              </w:rPr>
            </w:pPr>
          </w:p>
        </w:tc>
        <w:tc>
          <w:tcPr>
            <w:tcW w:w="6946" w:type="dxa"/>
            <w:gridSpan w:val="9"/>
            <w:tcBorders>
              <w:right w:val="single" w:color="auto" w:sz="4" w:space="0"/>
            </w:tcBorders>
          </w:tcPr>
          <w:p w14:paraId="20EFCC5C">
            <w:pPr>
              <w:pStyle w:val="88"/>
              <w:spacing w:after="0"/>
              <w:rPr>
                <w:sz w:val="8"/>
                <w:szCs w:val="8"/>
                <w:highlight w:val="none"/>
              </w:rPr>
            </w:pPr>
          </w:p>
        </w:tc>
      </w:tr>
      <w:tr w14:paraId="725CD46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55E8CBB">
            <w:pPr>
              <w:pStyle w:val="88"/>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2E02DDEE">
            <w:pPr>
              <w:pStyle w:val="88"/>
              <w:spacing w:after="0"/>
              <w:rPr>
                <w:highlight w:val="none"/>
                <w:lang w:val="en-US" w:eastAsia="zh-CN"/>
              </w:rPr>
            </w:pPr>
            <w:r>
              <w:rPr>
                <w:rFonts w:hint="eastAsia"/>
                <w:highlight w:val="none"/>
                <w:lang w:eastAsia="zh-CN"/>
              </w:rPr>
              <w:t>Work Plan is incomplete</w:t>
            </w:r>
          </w:p>
        </w:tc>
      </w:tr>
      <w:tr w14:paraId="5266DDA9">
        <w:tblPrEx>
          <w:tblCellMar>
            <w:top w:w="0" w:type="dxa"/>
            <w:left w:w="42" w:type="dxa"/>
            <w:bottom w:w="0" w:type="dxa"/>
            <w:right w:w="42" w:type="dxa"/>
          </w:tblCellMar>
        </w:tblPrEx>
        <w:tc>
          <w:tcPr>
            <w:tcW w:w="2694" w:type="dxa"/>
            <w:gridSpan w:val="2"/>
          </w:tcPr>
          <w:p w14:paraId="15413F54">
            <w:pPr>
              <w:pStyle w:val="88"/>
              <w:spacing w:after="0"/>
              <w:rPr>
                <w:b/>
                <w:i/>
                <w:sz w:val="8"/>
                <w:szCs w:val="8"/>
                <w:highlight w:val="none"/>
              </w:rPr>
            </w:pPr>
          </w:p>
        </w:tc>
        <w:tc>
          <w:tcPr>
            <w:tcW w:w="6946" w:type="dxa"/>
            <w:gridSpan w:val="9"/>
          </w:tcPr>
          <w:p w14:paraId="0F556AC7">
            <w:pPr>
              <w:pStyle w:val="88"/>
              <w:spacing w:after="0"/>
              <w:rPr>
                <w:sz w:val="8"/>
                <w:szCs w:val="8"/>
                <w:highlight w:val="none"/>
              </w:rPr>
            </w:pPr>
          </w:p>
        </w:tc>
      </w:tr>
      <w:tr w14:paraId="05826AED">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AFD7693">
            <w:pPr>
              <w:pStyle w:val="88"/>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5B7575C4">
            <w:pPr>
              <w:pStyle w:val="88"/>
              <w:spacing w:after="0"/>
              <w:rPr>
                <w:highlight w:val="none"/>
                <w:lang w:val="en-US" w:eastAsia="zh-CN"/>
              </w:rPr>
            </w:pPr>
            <w:r>
              <w:rPr>
                <w:rFonts w:hint="eastAsia"/>
                <w:highlight w:val="none"/>
              </w:rPr>
              <w:t>8.2.6.5.1</w:t>
            </w:r>
            <w:r>
              <w:rPr>
                <w:highlight w:val="none"/>
                <w:lang w:val="en-US" w:eastAsia="zh-CN"/>
              </w:rPr>
              <w:t xml:space="preserve"> (new)</w:t>
            </w:r>
          </w:p>
        </w:tc>
      </w:tr>
      <w:tr w14:paraId="7F901E72">
        <w:tblPrEx>
          <w:tblCellMar>
            <w:top w:w="0" w:type="dxa"/>
            <w:left w:w="42" w:type="dxa"/>
            <w:bottom w:w="0" w:type="dxa"/>
            <w:right w:w="42" w:type="dxa"/>
          </w:tblCellMar>
        </w:tblPrEx>
        <w:tc>
          <w:tcPr>
            <w:tcW w:w="2694" w:type="dxa"/>
            <w:gridSpan w:val="2"/>
            <w:tcBorders>
              <w:left w:val="single" w:color="auto" w:sz="4" w:space="0"/>
            </w:tcBorders>
          </w:tcPr>
          <w:p w14:paraId="5B92A299">
            <w:pPr>
              <w:pStyle w:val="88"/>
              <w:spacing w:after="0"/>
              <w:rPr>
                <w:b/>
                <w:i/>
                <w:sz w:val="8"/>
                <w:szCs w:val="8"/>
                <w:highlight w:val="none"/>
              </w:rPr>
            </w:pPr>
          </w:p>
        </w:tc>
        <w:tc>
          <w:tcPr>
            <w:tcW w:w="6946" w:type="dxa"/>
            <w:gridSpan w:val="9"/>
            <w:tcBorders>
              <w:right w:val="single" w:color="auto" w:sz="4" w:space="0"/>
            </w:tcBorders>
          </w:tcPr>
          <w:p w14:paraId="1736C34E">
            <w:pPr>
              <w:pStyle w:val="88"/>
              <w:spacing w:after="0"/>
              <w:rPr>
                <w:sz w:val="8"/>
                <w:szCs w:val="8"/>
                <w:highlight w:val="none"/>
              </w:rPr>
            </w:pPr>
          </w:p>
        </w:tc>
      </w:tr>
      <w:tr w14:paraId="0EAA87F7">
        <w:tblPrEx>
          <w:tblCellMar>
            <w:top w:w="0" w:type="dxa"/>
            <w:left w:w="42" w:type="dxa"/>
            <w:bottom w:w="0" w:type="dxa"/>
            <w:right w:w="42" w:type="dxa"/>
          </w:tblCellMar>
        </w:tblPrEx>
        <w:tc>
          <w:tcPr>
            <w:tcW w:w="2694" w:type="dxa"/>
            <w:gridSpan w:val="2"/>
            <w:tcBorders>
              <w:left w:val="single" w:color="auto" w:sz="4" w:space="0"/>
            </w:tcBorders>
          </w:tcPr>
          <w:p w14:paraId="02880D16">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4C491AAC">
            <w:pPr>
              <w:pStyle w:val="88"/>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40E0F7E">
            <w:pPr>
              <w:pStyle w:val="88"/>
              <w:spacing w:after="0"/>
              <w:jc w:val="center"/>
              <w:rPr>
                <w:b/>
                <w:caps/>
                <w:highlight w:val="none"/>
              </w:rPr>
            </w:pPr>
            <w:r>
              <w:rPr>
                <w:b/>
                <w:caps/>
                <w:highlight w:val="none"/>
              </w:rPr>
              <w:t>N</w:t>
            </w:r>
          </w:p>
        </w:tc>
        <w:tc>
          <w:tcPr>
            <w:tcW w:w="2977" w:type="dxa"/>
            <w:gridSpan w:val="4"/>
          </w:tcPr>
          <w:p w14:paraId="3077186B">
            <w:pPr>
              <w:pStyle w:val="88"/>
              <w:tabs>
                <w:tab w:val="right" w:pos="2893"/>
              </w:tabs>
              <w:spacing w:after="0"/>
              <w:rPr>
                <w:highlight w:val="none"/>
              </w:rPr>
            </w:pPr>
          </w:p>
        </w:tc>
        <w:tc>
          <w:tcPr>
            <w:tcW w:w="3401" w:type="dxa"/>
            <w:gridSpan w:val="3"/>
            <w:tcBorders>
              <w:right w:val="single" w:color="auto" w:sz="4" w:space="0"/>
            </w:tcBorders>
            <w:shd w:val="clear" w:color="FFFF00" w:fill="auto"/>
          </w:tcPr>
          <w:p w14:paraId="71451834">
            <w:pPr>
              <w:pStyle w:val="88"/>
              <w:spacing w:after="0"/>
              <w:ind w:left="99"/>
              <w:rPr>
                <w:highlight w:val="none"/>
              </w:rPr>
            </w:pPr>
          </w:p>
        </w:tc>
      </w:tr>
      <w:tr w14:paraId="484BB1D4">
        <w:tblPrEx>
          <w:tblCellMar>
            <w:top w:w="0" w:type="dxa"/>
            <w:left w:w="42" w:type="dxa"/>
            <w:bottom w:w="0" w:type="dxa"/>
            <w:right w:w="42" w:type="dxa"/>
          </w:tblCellMar>
        </w:tblPrEx>
        <w:tc>
          <w:tcPr>
            <w:tcW w:w="2694" w:type="dxa"/>
            <w:gridSpan w:val="2"/>
            <w:tcBorders>
              <w:left w:val="single" w:color="auto" w:sz="4" w:space="0"/>
            </w:tcBorders>
          </w:tcPr>
          <w:p w14:paraId="7C1E2A9A">
            <w:pPr>
              <w:pStyle w:val="88"/>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69B851DC">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74EA787">
            <w:pPr>
              <w:pStyle w:val="88"/>
              <w:spacing w:after="0"/>
              <w:jc w:val="center"/>
              <w:rPr>
                <w:b/>
                <w:caps/>
                <w:highlight w:val="none"/>
                <w:lang w:eastAsia="zh-CN"/>
              </w:rPr>
            </w:pPr>
            <w:r>
              <w:rPr>
                <w:rFonts w:hint="eastAsia"/>
                <w:b/>
                <w:caps/>
                <w:highlight w:val="none"/>
              </w:rPr>
              <w:t>X</w:t>
            </w:r>
          </w:p>
        </w:tc>
        <w:tc>
          <w:tcPr>
            <w:tcW w:w="2977" w:type="dxa"/>
            <w:gridSpan w:val="4"/>
          </w:tcPr>
          <w:p w14:paraId="61996C49">
            <w:pPr>
              <w:pStyle w:val="88"/>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10F3AFF3">
            <w:pPr>
              <w:pStyle w:val="88"/>
              <w:spacing w:after="0"/>
              <w:ind w:left="99"/>
              <w:rPr>
                <w:highlight w:val="none"/>
              </w:rPr>
            </w:pPr>
            <w:r>
              <w:rPr>
                <w:highlight w:val="none"/>
              </w:rPr>
              <w:t xml:space="preserve">TS/TR ... CR ... </w:t>
            </w:r>
          </w:p>
        </w:tc>
      </w:tr>
      <w:tr w14:paraId="52589E11">
        <w:tblPrEx>
          <w:tblCellMar>
            <w:top w:w="0" w:type="dxa"/>
            <w:left w:w="42" w:type="dxa"/>
            <w:bottom w:w="0" w:type="dxa"/>
            <w:right w:w="42" w:type="dxa"/>
          </w:tblCellMar>
        </w:tblPrEx>
        <w:tc>
          <w:tcPr>
            <w:tcW w:w="2694" w:type="dxa"/>
            <w:gridSpan w:val="2"/>
            <w:tcBorders>
              <w:left w:val="single" w:color="auto" w:sz="4" w:space="0"/>
            </w:tcBorders>
          </w:tcPr>
          <w:p w14:paraId="1E4D7413">
            <w:pPr>
              <w:pStyle w:val="88"/>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1E05E85D">
            <w:pPr>
              <w:pStyle w:val="88"/>
              <w:spacing w:after="0"/>
              <w:jc w:val="center"/>
              <w:rPr>
                <w:b/>
                <w:caps/>
                <w:highlight w:val="none"/>
                <w:lang w:eastAsia="zh-CN"/>
              </w:rPr>
            </w:pPr>
            <w:r>
              <w:rPr>
                <w:rFonts w:hint="eastAsia"/>
                <w:b/>
                <w:caps/>
                <w:highlight w:val="none"/>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3EA75CD">
            <w:pPr>
              <w:pStyle w:val="88"/>
              <w:spacing w:after="0"/>
              <w:jc w:val="center"/>
              <w:rPr>
                <w:b/>
                <w:caps/>
                <w:highlight w:val="none"/>
                <w:lang w:eastAsia="zh-CN"/>
              </w:rPr>
            </w:pPr>
          </w:p>
        </w:tc>
        <w:tc>
          <w:tcPr>
            <w:tcW w:w="2977" w:type="dxa"/>
            <w:gridSpan w:val="4"/>
          </w:tcPr>
          <w:p w14:paraId="01BBCECE">
            <w:pPr>
              <w:pStyle w:val="88"/>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0BDAFC2F">
            <w:pPr>
              <w:pStyle w:val="88"/>
              <w:spacing w:after="0"/>
              <w:ind w:left="99"/>
              <w:rPr>
                <w:highlight w:val="none"/>
              </w:rPr>
            </w:pPr>
            <w:r>
              <w:rPr>
                <w:rFonts w:hint="eastAsia"/>
                <w:highlight w:val="none"/>
              </w:rPr>
              <w:t>TS 38.523-2 CR</w:t>
            </w:r>
            <w:r>
              <w:rPr>
                <w:highlight w:val="none"/>
              </w:rPr>
              <w:t xml:space="preserve"> </w:t>
            </w:r>
            <w:r>
              <w:rPr>
                <w:rFonts w:hint="eastAsia"/>
                <w:highlight w:val="none"/>
                <w:lang w:val="en-US" w:eastAsia="zh-CN"/>
              </w:rPr>
              <w:t>0579</w:t>
            </w:r>
            <w:r>
              <w:rPr>
                <w:highlight w:val="none"/>
              </w:rPr>
              <w:t xml:space="preserve"> </w:t>
            </w:r>
          </w:p>
        </w:tc>
      </w:tr>
      <w:tr w14:paraId="6B593F70">
        <w:tblPrEx>
          <w:tblCellMar>
            <w:top w:w="0" w:type="dxa"/>
            <w:left w:w="42" w:type="dxa"/>
            <w:bottom w:w="0" w:type="dxa"/>
            <w:right w:w="42" w:type="dxa"/>
          </w:tblCellMar>
        </w:tblPrEx>
        <w:tc>
          <w:tcPr>
            <w:tcW w:w="2694" w:type="dxa"/>
            <w:gridSpan w:val="2"/>
            <w:tcBorders>
              <w:left w:val="single" w:color="auto" w:sz="4" w:space="0"/>
            </w:tcBorders>
          </w:tcPr>
          <w:p w14:paraId="1C4D2EF5">
            <w:pPr>
              <w:pStyle w:val="88"/>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38AD999B">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3D97065">
            <w:pPr>
              <w:pStyle w:val="88"/>
              <w:spacing w:after="0"/>
              <w:jc w:val="center"/>
              <w:rPr>
                <w:b/>
                <w:caps/>
                <w:highlight w:val="none"/>
                <w:lang w:eastAsia="zh-CN"/>
              </w:rPr>
            </w:pPr>
            <w:r>
              <w:rPr>
                <w:rFonts w:hint="eastAsia"/>
                <w:b/>
                <w:caps/>
                <w:highlight w:val="none"/>
              </w:rPr>
              <w:t>X</w:t>
            </w:r>
          </w:p>
        </w:tc>
        <w:tc>
          <w:tcPr>
            <w:tcW w:w="2977" w:type="dxa"/>
            <w:gridSpan w:val="4"/>
          </w:tcPr>
          <w:p w14:paraId="42323A1C">
            <w:pPr>
              <w:pStyle w:val="88"/>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AC00A54">
            <w:pPr>
              <w:pStyle w:val="88"/>
              <w:spacing w:after="0"/>
              <w:ind w:left="99"/>
              <w:rPr>
                <w:highlight w:val="none"/>
              </w:rPr>
            </w:pPr>
            <w:r>
              <w:rPr>
                <w:highlight w:val="none"/>
              </w:rPr>
              <w:t xml:space="preserve">TS/TR ... CR ... </w:t>
            </w:r>
          </w:p>
        </w:tc>
      </w:tr>
      <w:tr w14:paraId="53F61B12">
        <w:tblPrEx>
          <w:tblCellMar>
            <w:top w:w="0" w:type="dxa"/>
            <w:left w:w="42" w:type="dxa"/>
            <w:bottom w:w="0" w:type="dxa"/>
            <w:right w:w="42" w:type="dxa"/>
          </w:tblCellMar>
        </w:tblPrEx>
        <w:tc>
          <w:tcPr>
            <w:tcW w:w="2694" w:type="dxa"/>
            <w:gridSpan w:val="2"/>
            <w:tcBorders>
              <w:left w:val="single" w:color="auto" w:sz="4" w:space="0"/>
            </w:tcBorders>
          </w:tcPr>
          <w:p w14:paraId="14417AE6">
            <w:pPr>
              <w:pStyle w:val="88"/>
              <w:spacing w:after="0"/>
              <w:rPr>
                <w:b/>
                <w:i/>
                <w:highlight w:val="none"/>
              </w:rPr>
            </w:pPr>
          </w:p>
        </w:tc>
        <w:tc>
          <w:tcPr>
            <w:tcW w:w="6946" w:type="dxa"/>
            <w:gridSpan w:val="9"/>
            <w:tcBorders>
              <w:right w:val="single" w:color="auto" w:sz="4" w:space="0"/>
            </w:tcBorders>
          </w:tcPr>
          <w:p w14:paraId="61B858A2">
            <w:pPr>
              <w:pStyle w:val="88"/>
              <w:spacing w:after="0"/>
              <w:rPr>
                <w:highlight w:val="none"/>
              </w:rPr>
            </w:pPr>
          </w:p>
        </w:tc>
      </w:tr>
      <w:tr w14:paraId="2656140E">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5A7F17">
            <w:pPr>
              <w:pStyle w:val="88"/>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4371D5B6">
            <w:pPr>
              <w:pStyle w:val="88"/>
              <w:spacing w:after="0"/>
              <w:rPr>
                <w:highlight w:val="none"/>
                <w:lang w:val="en-US" w:eastAsia="zh-CN"/>
              </w:rPr>
            </w:pPr>
          </w:p>
        </w:tc>
      </w:tr>
      <w:tr w14:paraId="79C4D684">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25887C8">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14:paraId="5F8D60DB">
            <w:pPr>
              <w:pStyle w:val="88"/>
              <w:spacing w:after="0"/>
              <w:ind w:left="100"/>
              <w:rPr>
                <w:sz w:val="8"/>
                <w:szCs w:val="8"/>
                <w:highlight w:val="none"/>
                <w:lang w:eastAsia="zh-CN"/>
              </w:rPr>
            </w:pPr>
          </w:p>
        </w:tc>
      </w:tr>
      <w:tr w14:paraId="313AE62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CDA786C">
            <w:pPr>
              <w:pStyle w:val="88"/>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639D917">
            <w:pPr>
              <w:pStyle w:val="88"/>
              <w:spacing w:after="0"/>
              <w:rPr>
                <w:rFonts w:hint="default"/>
                <w:highlight w:val="none"/>
                <w:lang w:val="en-US" w:eastAsia="zh-CN"/>
              </w:rPr>
            </w:pPr>
          </w:p>
        </w:tc>
      </w:tr>
    </w:tbl>
    <w:p w14:paraId="16A0C33D">
      <w:pPr>
        <w:pStyle w:val="88"/>
        <w:spacing w:after="0"/>
        <w:rPr>
          <w:sz w:val="8"/>
          <w:szCs w:val="8"/>
          <w:highlight w:val="none"/>
        </w:rPr>
      </w:pPr>
    </w:p>
    <w:p w14:paraId="15B34199">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7C41C098">
      <w:pPr>
        <w:pStyle w:val="145"/>
        <w:overflowPunct/>
        <w:autoSpaceDE/>
        <w:autoSpaceDN/>
        <w:adjustRightInd/>
        <w:spacing w:before="180"/>
        <w:textAlignment w:val="auto"/>
        <w:rPr>
          <w:color w:val="00B0F0"/>
          <w:sz w:val="28"/>
          <w:highlight w:val="none"/>
          <w:lang w:eastAsia="ja-JP"/>
        </w:rPr>
      </w:pPr>
      <w:bookmarkStart w:id="1" w:name="_Toc58499579"/>
      <w:bookmarkStart w:id="2" w:name="_Toc68538436"/>
      <w:bookmarkStart w:id="3" w:name="_Toc52217967"/>
      <w:bookmarkStart w:id="4" w:name="_Toc36713251"/>
      <w:bookmarkStart w:id="5" w:name="_Toc36713654"/>
      <w:bookmarkStart w:id="6" w:name="_Toc75510019"/>
      <w:bookmarkStart w:id="7" w:name="_Toc90971497"/>
      <w:r>
        <w:rPr>
          <w:color w:val="00B0F0"/>
          <w:sz w:val="28"/>
          <w:highlight w:val="none"/>
          <w:lang w:eastAsia="ja-JP"/>
        </w:rPr>
        <w:t>&lt;Start of modified section&gt;</w:t>
      </w:r>
    </w:p>
    <w:p w14:paraId="44C6084A">
      <w:pPr>
        <w:pStyle w:val="5"/>
        <w:rPr>
          <w:ins w:id="0" w:author="CMCC" w:date="2025-04-22T09:36:56Z"/>
        </w:rPr>
      </w:pPr>
      <w:ins w:id="1" w:author="CMCC" w:date="2025-04-22T09:36:56Z">
        <w:r>
          <w:rPr/>
          <w:t>8.2.6.</w:t>
        </w:r>
      </w:ins>
      <w:ins w:id="2" w:author="CMCC" w:date="2025-04-22T09:37:02Z">
        <w:r>
          <w:rPr>
            <w:rFonts w:hint="eastAsia"/>
            <w:lang w:val="en-US" w:eastAsia="zh-CN"/>
          </w:rPr>
          <w:t>5</w:t>
        </w:r>
      </w:ins>
      <w:ins w:id="3" w:author="CMCC" w:date="2025-04-22T09:36:56Z">
        <w:r>
          <w:rPr/>
          <w:tab/>
        </w:r>
      </w:ins>
      <w:ins w:id="4" w:author="CMCC" w:date="2025-04-22T09:37:13Z">
        <w:r>
          <w:rPr>
            <w:rFonts w:hint="eastAsia"/>
          </w:rPr>
          <w:t>UE Assistance Information</w:t>
        </w:r>
      </w:ins>
    </w:p>
    <w:p w14:paraId="4CB2B893">
      <w:pPr>
        <w:pStyle w:val="6"/>
        <w:rPr>
          <w:ins w:id="5" w:author="CMCC" w:date="2025-04-22T09:36:56Z"/>
          <w:lang w:eastAsia="en-US"/>
        </w:rPr>
      </w:pPr>
      <w:ins w:id="6" w:author="CMCC" w:date="2025-04-22T09:36:56Z">
        <w:r>
          <w:rPr/>
          <w:t>8.2.6.</w:t>
        </w:r>
      </w:ins>
      <w:ins w:id="7" w:author="CMCC" w:date="2025-04-22T09:37:16Z">
        <w:r>
          <w:rPr>
            <w:rFonts w:hint="eastAsia"/>
            <w:lang w:val="en-US" w:eastAsia="zh-CN"/>
          </w:rPr>
          <w:t>5</w:t>
        </w:r>
      </w:ins>
      <w:ins w:id="8" w:author="CMCC" w:date="2025-04-22T09:36:56Z">
        <w:r>
          <w:rPr/>
          <w:t>.1</w:t>
        </w:r>
      </w:ins>
      <w:ins w:id="9" w:author="CMCC" w:date="2025-04-22T09:36:56Z">
        <w:r>
          <w:rPr/>
          <w:tab/>
        </w:r>
      </w:ins>
      <w:ins w:id="10" w:author="CMCC" w:date="2025-04-22T09:37:26Z">
        <w:r>
          <w:rPr>
            <w:rFonts w:hint="eastAsia"/>
            <w:highlight w:val="none"/>
            <w:lang w:val="en-US" w:eastAsia="zh-CN"/>
          </w:rPr>
          <w:t>UE Assistance Information / IDC / FDM assistance configuration / NR-DC</w:t>
        </w:r>
      </w:ins>
    </w:p>
    <w:p w14:paraId="276989AA">
      <w:pPr>
        <w:pStyle w:val="8"/>
        <w:rPr>
          <w:ins w:id="11" w:author="CMCC" w:date="2025-04-22T09:36:56Z"/>
        </w:rPr>
      </w:pPr>
      <w:ins w:id="12" w:author="CMCC" w:date="2025-04-22T09:36:56Z">
        <w:r>
          <w:rPr/>
          <w:t>8.2.6.</w:t>
        </w:r>
      </w:ins>
      <w:ins w:id="13" w:author="CMCC" w:date="2025-04-22T09:37:30Z">
        <w:r>
          <w:rPr>
            <w:rFonts w:hint="eastAsia"/>
            <w:lang w:val="en-US" w:eastAsia="zh-CN"/>
          </w:rPr>
          <w:t>5</w:t>
        </w:r>
      </w:ins>
      <w:ins w:id="14" w:author="CMCC" w:date="2025-04-22T09:36:56Z">
        <w:r>
          <w:rPr/>
          <w:t>.1.1</w:t>
        </w:r>
      </w:ins>
      <w:ins w:id="15" w:author="CMCC" w:date="2025-04-22T09:36:56Z">
        <w:r>
          <w:rPr/>
          <w:tab/>
        </w:r>
      </w:ins>
      <w:ins w:id="16" w:author="CMCC" w:date="2025-04-22T09:36:56Z">
        <w:r>
          <w:rPr/>
          <w:t>Test Purpose (TP)</w:t>
        </w:r>
      </w:ins>
    </w:p>
    <w:p w14:paraId="19D6DE11">
      <w:pPr>
        <w:pStyle w:val="8"/>
        <w:rPr>
          <w:ins w:id="17" w:author="CMCC" w:date="2024-10-21T17:55:30Z"/>
          <w:highlight w:val="none"/>
        </w:rPr>
      </w:pPr>
      <w:ins w:id="18" w:author="CMCC" w:date="2024-10-21T17:55:30Z">
        <w:r>
          <w:rPr>
            <w:highlight w:val="none"/>
          </w:rPr>
          <w:t>(1)</w:t>
        </w:r>
      </w:ins>
    </w:p>
    <w:p w14:paraId="212131FF">
      <w:pPr>
        <w:pStyle w:val="71"/>
        <w:rPr>
          <w:ins w:id="19" w:author="CMCC" w:date="2024-10-21T17:55:30Z"/>
          <w:highlight w:val="none"/>
        </w:rPr>
      </w:pPr>
      <w:ins w:id="20" w:author="CMCC" w:date="2024-10-21T17:55:30Z">
        <w:r>
          <w:rPr>
            <w:b/>
            <w:bCs/>
            <w:highlight w:val="none"/>
          </w:rPr>
          <w:t xml:space="preserve">with </w:t>
        </w:r>
      </w:ins>
      <w:ins w:id="21" w:author="CMCC" w:date="2024-10-21T17:55:30Z">
        <w:r>
          <w:rPr>
            <w:highlight w:val="none"/>
          </w:rPr>
          <w:t>{ UE in NR RRC_</w:t>
        </w:r>
      </w:ins>
      <w:ins w:id="22" w:author="CMCC" w:date="2024-10-21T17:55:30Z">
        <w:r>
          <w:rPr>
            <w:highlight w:val="none"/>
            <w:lang w:eastAsia="zh-CN"/>
          </w:rPr>
          <w:t>CONNECTED</w:t>
        </w:r>
      </w:ins>
      <w:ins w:id="23" w:author="CMCC" w:date="2024-10-21T17:55:30Z">
        <w:r>
          <w:rPr>
            <w:highlight w:val="none"/>
          </w:rPr>
          <w:t xml:space="preserve"> state</w:t>
        </w:r>
      </w:ins>
      <w:ins w:id="24" w:author="CMCC" w:date="2025-04-22T09:39:41Z">
        <w:r>
          <w:rPr>
            <w:rFonts w:hint="eastAsia"/>
            <w:highlight w:val="none"/>
            <w:lang w:val="en-US" w:eastAsia="zh-CN"/>
          </w:rPr>
          <w:t xml:space="preserve"> </w:t>
        </w:r>
      </w:ins>
      <w:ins w:id="25" w:author="CMCC" w:date="2025-04-22T09:39:42Z">
        <w:r>
          <w:rPr>
            <w:rFonts w:cs="Courier New"/>
            <w:bCs/>
            <w:lang w:eastAsia="zh-CN"/>
          </w:rPr>
          <w:t>with NR-DC</w:t>
        </w:r>
      </w:ins>
      <w:ins w:id="26" w:author="CMCC" w:date="2024-10-21T17:55:30Z">
        <w:r>
          <w:rPr>
            <w:highlight w:val="none"/>
          </w:rPr>
          <w:t xml:space="preserve"> }</w:t>
        </w:r>
      </w:ins>
    </w:p>
    <w:p w14:paraId="5CF9B3FC">
      <w:pPr>
        <w:pStyle w:val="71"/>
        <w:rPr>
          <w:ins w:id="27" w:author="CMCC" w:date="2024-10-21T17:55:30Z"/>
          <w:highlight w:val="none"/>
        </w:rPr>
      </w:pPr>
      <w:ins w:id="28" w:author="CMCC" w:date="2024-10-21T17:55:30Z">
        <w:r>
          <w:rPr>
            <w:b/>
            <w:bCs/>
            <w:highlight w:val="none"/>
          </w:rPr>
          <w:t>ensure that</w:t>
        </w:r>
      </w:ins>
      <w:ins w:id="29" w:author="CMCC" w:date="2024-10-21T17:55:30Z">
        <w:r>
          <w:rPr>
            <w:highlight w:val="none"/>
          </w:rPr>
          <w:t xml:space="preserve"> {</w:t>
        </w:r>
      </w:ins>
    </w:p>
    <w:p w14:paraId="6EEFE64A">
      <w:pPr>
        <w:pStyle w:val="71"/>
        <w:rPr>
          <w:ins w:id="30" w:author="CMCC" w:date="2024-10-21T17:55:30Z"/>
          <w:highlight w:val="none"/>
        </w:rPr>
      </w:pPr>
      <w:ins w:id="31" w:author="CMCC" w:date="2024-10-21T17:55:30Z">
        <w:r>
          <w:rPr>
            <w:b/>
            <w:bCs/>
            <w:highlight w:val="none"/>
          </w:rPr>
          <w:t xml:space="preserve">  when</w:t>
        </w:r>
      </w:ins>
      <w:ins w:id="32" w:author="CMCC" w:date="2024-10-21T17:55:30Z">
        <w:r>
          <w:rPr>
            <w:highlight w:val="none"/>
          </w:rPr>
          <w:t xml:space="preserve"> { </w:t>
        </w:r>
      </w:ins>
      <w:ins w:id="33" w:author="CMCC" w:date="2025-04-22T09:41:37Z">
        <w:r>
          <w:rPr>
            <w:rFonts w:hint="eastAsia"/>
            <w:highlight w:val="none"/>
            <w:lang w:val="en-US" w:eastAsia="zh-CN"/>
          </w:rPr>
          <w:t>UE configured to provide IDC assistance information based on idc-FDM-AssistanceConfig and UE did not transmit a UEAssistanceInformation message with idc-FDM-Assistance and UE is experiencing IDC problems that it cannot solve by itself</w:t>
        </w:r>
      </w:ins>
      <w:ins w:id="34" w:author="CMCC" w:date="2024-10-21T17:55:30Z">
        <w:r>
          <w:rPr>
            <w:highlight w:val="none"/>
          </w:rPr>
          <w:t xml:space="preserve"> }</w:t>
        </w:r>
      </w:ins>
    </w:p>
    <w:p w14:paraId="49098740">
      <w:pPr>
        <w:pStyle w:val="71"/>
        <w:rPr>
          <w:ins w:id="35" w:author="CMCC" w:date="2024-10-21T17:55:30Z"/>
          <w:highlight w:val="none"/>
        </w:rPr>
      </w:pPr>
      <w:ins w:id="36" w:author="CMCC" w:date="2024-10-21T17:55:30Z">
        <w:r>
          <w:rPr>
            <w:b/>
            <w:bCs/>
            <w:highlight w:val="none"/>
          </w:rPr>
          <w:t xml:space="preserve">    then</w:t>
        </w:r>
      </w:ins>
      <w:ins w:id="37" w:author="CMCC" w:date="2024-10-21T17:55:30Z">
        <w:r>
          <w:rPr>
            <w:highlight w:val="none"/>
          </w:rPr>
          <w:t xml:space="preserve"> { </w:t>
        </w:r>
      </w:ins>
      <w:ins w:id="38" w:author="CMCC" w:date="2024-11-25T17:16:44Z">
        <w:r>
          <w:rPr>
            <w:rFonts w:hint="eastAsia"/>
            <w:highlight w:val="none"/>
          </w:rPr>
          <w:t>The UE transmits a UEAssistanceInformation message to provide IDC assistance information</w:t>
        </w:r>
      </w:ins>
      <w:ins w:id="39" w:author="CMCC" w:date="2024-10-21T17:55:30Z">
        <w:r>
          <w:rPr>
            <w:highlight w:val="none"/>
          </w:rPr>
          <w:t xml:space="preserve"> }</w:t>
        </w:r>
      </w:ins>
    </w:p>
    <w:p w14:paraId="3702E2A4">
      <w:pPr>
        <w:pStyle w:val="71"/>
        <w:rPr>
          <w:ins w:id="40" w:author="CMCC" w:date="2024-10-21T17:55:30Z"/>
          <w:highlight w:val="none"/>
        </w:rPr>
      </w:pPr>
      <w:ins w:id="41" w:author="CMCC" w:date="2024-10-21T17:55:30Z">
        <w:r>
          <w:rPr>
            <w:highlight w:val="none"/>
          </w:rPr>
          <w:t xml:space="preserve">            }</w:t>
        </w:r>
      </w:ins>
    </w:p>
    <w:p w14:paraId="12B9244F">
      <w:pPr>
        <w:pStyle w:val="71"/>
        <w:rPr>
          <w:ins w:id="42" w:author="CMCC" w:date="2024-10-21T17:55:30Z"/>
          <w:highlight w:val="none"/>
        </w:rPr>
      </w:pPr>
    </w:p>
    <w:p w14:paraId="79D03D26">
      <w:pPr>
        <w:pStyle w:val="8"/>
        <w:rPr>
          <w:ins w:id="43" w:author="CMCC" w:date="2024-10-21T17:55:30Z"/>
          <w:highlight w:val="none"/>
        </w:rPr>
      </w:pPr>
      <w:ins w:id="44" w:author="CMCC" w:date="2024-10-21T17:55:30Z">
        <w:r>
          <w:rPr>
            <w:highlight w:val="none"/>
          </w:rPr>
          <w:t>(2)</w:t>
        </w:r>
      </w:ins>
    </w:p>
    <w:p w14:paraId="379A7741">
      <w:pPr>
        <w:pStyle w:val="71"/>
        <w:rPr>
          <w:ins w:id="45" w:author="CMCC" w:date="2024-10-21T17:55:30Z"/>
          <w:highlight w:val="none"/>
        </w:rPr>
      </w:pPr>
      <w:ins w:id="46" w:author="CMCC" w:date="2024-10-21T17:55:30Z">
        <w:r>
          <w:rPr>
            <w:b/>
            <w:bCs/>
            <w:highlight w:val="none"/>
          </w:rPr>
          <w:t xml:space="preserve">with </w:t>
        </w:r>
      </w:ins>
      <w:ins w:id="47" w:author="CMCC" w:date="2024-10-21T17:55:30Z">
        <w:r>
          <w:rPr>
            <w:highlight w:val="none"/>
          </w:rPr>
          <w:t xml:space="preserve">{ </w:t>
        </w:r>
      </w:ins>
      <w:ins w:id="48" w:author="CMCC" w:date="2024-10-21T18:01:22Z">
        <w:r>
          <w:rPr>
            <w:rFonts w:hint="eastAsia"/>
            <w:highlight w:val="none"/>
          </w:rPr>
          <w:t>UE in NR RRC_CONNECTED state</w:t>
        </w:r>
      </w:ins>
      <w:ins w:id="49" w:author="CMCC" w:date="2025-04-22T09:39:45Z">
        <w:r>
          <w:rPr>
            <w:rFonts w:hint="eastAsia"/>
            <w:highlight w:val="none"/>
            <w:lang w:val="en-US" w:eastAsia="zh-CN"/>
          </w:rPr>
          <w:t xml:space="preserve"> </w:t>
        </w:r>
      </w:ins>
      <w:ins w:id="50" w:author="CMCC" w:date="2025-04-22T09:39:46Z">
        <w:r>
          <w:rPr>
            <w:rFonts w:cs="Courier New"/>
            <w:bCs/>
            <w:lang w:eastAsia="zh-CN"/>
          </w:rPr>
          <w:t>with NR-DC</w:t>
        </w:r>
      </w:ins>
      <w:ins w:id="51" w:author="CMCC" w:date="2024-10-21T17:55:30Z">
        <w:r>
          <w:rPr>
            <w:highlight w:val="none"/>
          </w:rPr>
          <w:t xml:space="preserve"> and UE already transmits a </w:t>
        </w:r>
      </w:ins>
      <w:ins w:id="52" w:author="CMCC" w:date="2024-10-21T17:55:30Z">
        <w:r>
          <w:rPr>
            <w:i/>
            <w:iCs/>
            <w:highlight w:val="none"/>
          </w:rPr>
          <w:t>UEAssistanceInformation</w:t>
        </w:r>
      </w:ins>
      <w:ins w:id="53" w:author="CMCC" w:date="2024-10-21T17:55:30Z">
        <w:r>
          <w:rPr>
            <w:highlight w:val="none"/>
          </w:rPr>
          <w:t xml:space="preserve"> message</w:t>
        </w:r>
      </w:ins>
      <w:ins w:id="54" w:author="CMCC" w:date="2024-10-21T17:55:30Z">
        <w:r>
          <w:rPr>
            <w:highlight w:val="none"/>
            <w:lang w:eastAsia="zh-CN"/>
          </w:rPr>
          <w:t xml:space="preserve"> with </w:t>
        </w:r>
      </w:ins>
      <w:ins w:id="55" w:author="CMCC" w:date="2024-10-21T18:01:41Z">
        <w:r>
          <w:rPr>
            <w:rFonts w:hint="eastAsia"/>
            <w:i/>
            <w:iCs/>
            <w:highlight w:val="none"/>
            <w:lang w:val="en-US" w:eastAsia="zh-CN"/>
          </w:rPr>
          <w:t>idc-</w:t>
        </w:r>
      </w:ins>
      <w:ins w:id="56" w:author="CMCC" w:date="2025-04-24T10:19:02Z">
        <w:r>
          <w:rPr>
            <w:rFonts w:hint="eastAsia"/>
            <w:i/>
            <w:iCs/>
            <w:highlight w:val="none"/>
            <w:lang w:val="en-US" w:eastAsia="zh-CN"/>
          </w:rPr>
          <w:t>F</w:t>
        </w:r>
      </w:ins>
      <w:ins w:id="57" w:author="CMCC" w:date="2024-10-21T18:01:41Z">
        <w:r>
          <w:rPr>
            <w:rFonts w:hint="eastAsia"/>
            <w:i/>
            <w:iCs/>
            <w:highlight w:val="none"/>
            <w:lang w:val="en-US" w:eastAsia="zh-CN"/>
          </w:rPr>
          <w:t>DM-Assistance</w:t>
        </w:r>
      </w:ins>
      <w:ins w:id="58" w:author="CMCC" w:date="2024-10-21T17:55:30Z">
        <w:r>
          <w:rPr>
            <w:highlight w:val="none"/>
          </w:rPr>
          <w:t xml:space="preserve"> }</w:t>
        </w:r>
      </w:ins>
    </w:p>
    <w:p w14:paraId="1A8012B2">
      <w:pPr>
        <w:pStyle w:val="71"/>
        <w:rPr>
          <w:ins w:id="59" w:author="CMCC" w:date="2024-10-21T17:55:30Z"/>
          <w:highlight w:val="none"/>
        </w:rPr>
      </w:pPr>
      <w:ins w:id="60" w:author="CMCC" w:date="2024-10-21T17:55:30Z">
        <w:r>
          <w:rPr>
            <w:b/>
            <w:bCs/>
            <w:highlight w:val="none"/>
          </w:rPr>
          <w:t>ensure that</w:t>
        </w:r>
      </w:ins>
      <w:ins w:id="61" w:author="CMCC" w:date="2024-10-21T17:55:30Z">
        <w:r>
          <w:rPr>
            <w:highlight w:val="none"/>
          </w:rPr>
          <w:t xml:space="preserve"> {</w:t>
        </w:r>
      </w:ins>
    </w:p>
    <w:p w14:paraId="773C37EE">
      <w:pPr>
        <w:pStyle w:val="71"/>
        <w:rPr>
          <w:ins w:id="62" w:author="CMCC" w:date="2024-10-21T17:55:30Z"/>
          <w:highlight w:val="none"/>
        </w:rPr>
      </w:pPr>
      <w:ins w:id="63" w:author="CMCC" w:date="2024-10-21T17:55:30Z">
        <w:r>
          <w:rPr>
            <w:b/>
            <w:bCs/>
            <w:highlight w:val="none"/>
          </w:rPr>
          <w:t xml:space="preserve">  when</w:t>
        </w:r>
      </w:ins>
      <w:ins w:id="64" w:author="CMCC" w:date="2024-10-21T17:55:30Z">
        <w:r>
          <w:rPr>
            <w:highlight w:val="none"/>
          </w:rPr>
          <w:t xml:space="preserve"> { </w:t>
        </w:r>
      </w:ins>
      <w:ins w:id="65" w:author="CMCC" w:date="2024-11-25T17:17:50Z">
        <w:r>
          <w:rPr>
            <w:rFonts w:hint="eastAsia"/>
            <w:highlight w:val="none"/>
            <w:lang w:val="en-US" w:eastAsia="zh-CN"/>
          </w:rPr>
          <w:t>UE configured to provide IDC assistance information based on idc-</w:t>
        </w:r>
      </w:ins>
      <w:ins w:id="66" w:author="CMCC" w:date="2025-04-24T10:19:10Z">
        <w:r>
          <w:rPr>
            <w:rFonts w:hint="eastAsia"/>
            <w:highlight w:val="none"/>
            <w:lang w:val="en-US" w:eastAsia="zh-CN"/>
          </w:rPr>
          <w:t>F</w:t>
        </w:r>
      </w:ins>
      <w:ins w:id="67" w:author="CMCC" w:date="2024-11-25T17:17:50Z">
        <w:r>
          <w:rPr>
            <w:rFonts w:hint="eastAsia"/>
            <w:highlight w:val="none"/>
            <w:lang w:val="en-US" w:eastAsia="zh-CN"/>
          </w:rPr>
          <w:t>DM-AssistanceConfig and the current idc-</w:t>
        </w:r>
      </w:ins>
      <w:ins w:id="68" w:author="CMCC" w:date="2025-04-24T10:19:17Z">
        <w:r>
          <w:rPr>
            <w:rFonts w:hint="eastAsia"/>
            <w:highlight w:val="none"/>
            <w:lang w:val="en-US" w:eastAsia="zh-CN"/>
          </w:rPr>
          <w:t>F</w:t>
        </w:r>
      </w:ins>
      <w:ins w:id="69" w:author="CMCC" w:date="2024-11-25T17:17:50Z">
        <w:r>
          <w:rPr>
            <w:rFonts w:hint="eastAsia"/>
            <w:highlight w:val="none"/>
            <w:lang w:val="en-US" w:eastAsia="zh-CN"/>
          </w:rPr>
          <w:t>DM-Assistance information for the cell group is different from the one indicated in the last transmission of the UEAssistanceInformation message and UE is experiencing IDC problems that it cannot solve by itself</w:t>
        </w:r>
      </w:ins>
      <w:ins w:id="70" w:author="CMCC" w:date="2024-10-21T17:55:30Z">
        <w:r>
          <w:rPr>
            <w:highlight w:val="none"/>
          </w:rPr>
          <w:t xml:space="preserve"> }</w:t>
        </w:r>
      </w:ins>
    </w:p>
    <w:p w14:paraId="62C3C2E0">
      <w:pPr>
        <w:pStyle w:val="71"/>
        <w:rPr>
          <w:ins w:id="71" w:author="CMCC" w:date="2024-10-21T17:55:30Z"/>
          <w:highlight w:val="none"/>
        </w:rPr>
      </w:pPr>
      <w:ins w:id="72" w:author="CMCC" w:date="2024-10-21T17:55:30Z">
        <w:r>
          <w:rPr>
            <w:b/>
            <w:bCs/>
            <w:highlight w:val="none"/>
          </w:rPr>
          <w:t xml:space="preserve">    then</w:t>
        </w:r>
      </w:ins>
      <w:ins w:id="73" w:author="CMCC" w:date="2024-10-21T17:55:30Z">
        <w:r>
          <w:rPr>
            <w:highlight w:val="none"/>
          </w:rPr>
          <w:t xml:space="preserve"> { </w:t>
        </w:r>
      </w:ins>
      <w:ins w:id="74" w:author="CMCC" w:date="2024-11-25T17:18:02Z">
        <w:r>
          <w:rPr>
            <w:rFonts w:hint="eastAsia"/>
            <w:highlight w:val="none"/>
          </w:rPr>
          <w:t>The UE transmits a UEAssistanceInformation message to provide IDC assistance information</w:t>
        </w:r>
      </w:ins>
      <w:ins w:id="75" w:author="CMCC" w:date="2024-10-21T17:55:30Z">
        <w:r>
          <w:rPr>
            <w:highlight w:val="none"/>
          </w:rPr>
          <w:t xml:space="preserve"> }</w:t>
        </w:r>
      </w:ins>
    </w:p>
    <w:p w14:paraId="6A1C3DF6">
      <w:pPr>
        <w:pStyle w:val="71"/>
        <w:rPr>
          <w:ins w:id="76" w:author="CMCC" w:date="2024-10-21T17:55:30Z"/>
          <w:highlight w:val="none"/>
        </w:rPr>
      </w:pPr>
      <w:ins w:id="77" w:author="CMCC" w:date="2024-10-21T17:55:30Z">
        <w:r>
          <w:rPr>
            <w:highlight w:val="none"/>
          </w:rPr>
          <w:t xml:space="preserve">            }</w:t>
        </w:r>
      </w:ins>
    </w:p>
    <w:p w14:paraId="1A40538F">
      <w:pPr>
        <w:pStyle w:val="71"/>
        <w:rPr>
          <w:ins w:id="78" w:author="CMCC" w:date="2024-10-21T17:55:30Z"/>
          <w:highlight w:val="none"/>
        </w:rPr>
      </w:pPr>
    </w:p>
    <w:p w14:paraId="1B3139DB">
      <w:pPr>
        <w:pStyle w:val="71"/>
        <w:rPr>
          <w:ins w:id="79" w:author="CMCC" w:date="2024-10-21T17:55:30Z"/>
          <w:highlight w:val="none"/>
        </w:rPr>
      </w:pPr>
    </w:p>
    <w:p w14:paraId="110CD78C">
      <w:pPr>
        <w:pStyle w:val="8"/>
        <w:rPr>
          <w:ins w:id="80" w:author="CMCC" w:date="2024-10-21T17:55:30Z"/>
          <w:highlight w:val="none"/>
        </w:rPr>
      </w:pPr>
      <w:ins w:id="81" w:author="CMCC" w:date="2025-04-22T09:38:04Z">
        <w:r>
          <w:rPr>
            <w:rFonts w:hint="eastAsia"/>
            <w:highlight w:val="none"/>
            <w:lang w:eastAsia="zh-CN"/>
          </w:rPr>
          <w:t>8.2.6.5.1</w:t>
        </w:r>
      </w:ins>
      <w:ins w:id="82" w:author="CMCC" w:date="2024-10-21T17:55:30Z">
        <w:r>
          <w:rPr>
            <w:rFonts w:hint="eastAsia"/>
            <w:highlight w:val="none"/>
            <w:lang w:eastAsia="zh-CN"/>
          </w:rPr>
          <w:t>.</w:t>
        </w:r>
      </w:ins>
      <w:ins w:id="83" w:author="CMCC" w:date="2024-10-21T17:55:30Z">
        <w:r>
          <w:rPr>
            <w:highlight w:val="none"/>
          </w:rPr>
          <w:t>2</w:t>
        </w:r>
      </w:ins>
      <w:ins w:id="84" w:author="CMCC" w:date="2024-10-21T17:55:30Z">
        <w:r>
          <w:rPr>
            <w:highlight w:val="none"/>
          </w:rPr>
          <w:tab/>
        </w:r>
      </w:ins>
      <w:ins w:id="85" w:author="CMCC" w:date="2024-10-21T17:55:30Z">
        <w:r>
          <w:rPr>
            <w:highlight w:val="none"/>
          </w:rPr>
          <w:t>Conformance requirements</w:t>
        </w:r>
      </w:ins>
    </w:p>
    <w:p w14:paraId="1280FABB">
      <w:pPr>
        <w:rPr>
          <w:ins w:id="86" w:author="CMCC" w:date="2024-10-21T17:55:30Z"/>
          <w:highlight w:val="none"/>
        </w:rPr>
      </w:pPr>
      <w:ins w:id="87" w:author="CMCC" w:date="2024-10-21T17:55:30Z">
        <w:r>
          <w:rPr>
            <w:highlight w:val="none"/>
          </w:rPr>
          <w:t>References: The conformance requirements covered in the present test case are specified in TS 38.331, clause 5.7.4</w:t>
        </w:r>
      </w:ins>
      <w:ins w:id="88" w:author="CMCC" w:date="2024-10-21T17:55:30Z">
        <w:r>
          <w:rPr>
            <w:rFonts w:hint="eastAsia"/>
            <w:highlight w:val="none"/>
            <w:lang w:eastAsia="zh-CN"/>
          </w:rPr>
          <w:t>.</w:t>
        </w:r>
      </w:ins>
      <w:ins w:id="89" w:author="CMCC" w:date="2024-10-21T17:55:30Z">
        <w:r>
          <w:rPr>
            <w:highlight w:val="none"/>
            <w:lang w:eastAsia="zh-CN"/>
          </w:rPr>
          <w:t>2 and 5.4.7.3</w:t>
        </w:r>
      </w:ins>
      <w:ins w:id="90" w:author="CMCC" w:date="2024-10-21T17:55:30Z">
        <w:r>
          <w:rPr>
            <w:highlight w:val="none"/>
          </w:rPr>
          <w:t>. Unless otherwise stated these are Rel-16 requirements.</w:t>
        </w:r>
      </w:ins>
    </w:p>
    <w:p w14:paraId="528161B9">
      <w:pPr>
        <w:rPr>
          <w:ins w:id="91" w:author="CMCC" w:date="2024-10-21T17:55:30Z"/>
          <w:highlight w:val="none"/>
        </w:rPr>
      </w:pPr>
      <w:ins w:id="92" w:author="CMCC" w:date="2024-10-21T17:55:30Z">
        <w:r>
          <w:rPr>
            <w:highlight w:val="none"/>
          </w:rPr>
          <w:t xml:space="preserve">[TS 38.331, clause </w:t>
        </w:r>
      </w:ins>
      <w:ins w:id="93" w:author="CMCC" w:date="2024-10-21T17:55:30Z">
        <w:r>
          <w:rPr>
            <w:rFonts w:hint="eastAsia"/>
            <w:highlight w:val="none"/>
          </w:rPr>
          <w:t>5.</w:t>
        </w:r>
      </w:ins>
      <w:ins w:id="94" w:author="CMCC" w:date="2024-10-21T17:55:30Z">
        <w:r>
          <w:rPr>
            <w:highlight w:val="none"/>
          </w:rPr>
          <w:t>7</w:t>
        </w:r>
      </w:ins>
      <w:ins w:id="95" w:author="CMCC" w:date="2024-10-21T17:55:30Z">
        <w:r>
          <w:rPr>
            <w:rFonts w:hint="eastAsia"/>
            <w:highlight w:val="none"/>
          </w:rPr>
          <w:t>.4</w:t>
        </w:r>
      </w:ins>
      <w:ins w:id="96" w:author="CMCC" w:date="2024-10-21T17:55:30Z">
        <w:r>
          <w:rPr>
            <w:highlight w:val="none"/>
          </w:rPr>
          <w:t>.2]</w:t>
        </w:r>
      </w:ins>
    </w:p>
    <w:p w14:paraId="004FF7AB">
      <w:pPr>
        <w:rPr>
          <w:ins w:id="97" w:author="CMCC" w:date="2024-10-21T17:55:30Z"/>
          <w:highlight w:val="none"/>
        </w:rPr>
      </w:pPr>
      <w:ins w:id="98" w:author="CMCC" w:date="2024-10-21T17:55:30Z">
        <w:r>
          <w:rPr>
            <w:highlight w:val="none"/>
          </w:rPr>
          <w:t>Upon initiating the procedure, the UE shall:</w:t>
        </w:r>
      </w:ins>
    </w:p>
    <w:p w14:paraId="22183E58">
      <w:pPr>
        <w:pStyle w:val="82"/>
        <w:rPr>
          <w:ins w:id="99" w:author="CMCC" w:date="2024-10-21T17:55:30Z"/>
          <w:highlight w:val="none"/>
        </w:rPr>
      </w:pPr>
      <w:ins w:id="100" w:author="CMCC" w:date="2024-10-21T17:55:30Z">
        <w:r>
          <w:rPr>
            <w:highlight w:val="none"/>
          </w:rPr>
          <w:t>1&gt;</w:t>
        </w:r>
      </w:ins>
      <w:ins w:id="101" w:author="CMCC" w:date="2024-10-21T17:55:30Z">
        <w:r>
          <w:rPr>
            <w:highlight w:val="none"/>
          </w:rPr>
          <w:tab/>
        </w:r>
      </w:ins>
      <w:ins w:id="102" w:author="CMCC" w:date="2024-10-21T17:55:30Z">
        <w:r>
          <w:rPr>
            <w:highlight w:val="none"/>
          </w:rPr>
          <w:t>if configured to provide delay budget report:</w:t>
        </w:r>
      </w:ins>
    </w:p>
    <w:p w14:paraId="3EFDF28B">
      <w:pPr>
        <w:pStyle w:val="82"/>
        <w:ind w:left="0" w:firstLine="0"/>
        <w:rPr>
          <w:ins w:id="103" w:author="CMCC" w:date="2024-10-21T17:55:30Z"/>
          <w:highlight w:val="none"/>
          <w:lang w:eastAsia="zh-CN"/>
        </w:rPr>
      </w:pPr>
      <w:ins w:id="104" w:author="CMCC" w:date="2024-10-21T17:55:30Z">
        <w:r>
          <w:rPr>
            <w:highlight w:val="none"/>
            <w:lang w:eastAsia="zh-CN"/>
          </w:rPr>
          <w:t>……</w:t>
        </w:r>
      </w:ins>
    </w:p>
    <w:p w14:paraId="4D98E57C">
      <w:pPr>
        <w:overflowPunct w:val="0"/>
        <w:autoSpaceDE w:val="0"/>
        <w:autoSpaceDN w:val="0"/>
        <w:adjustRightInd w:val="0"/>
        <w:spacing w:line="240" w:lineRule="auto"/>
        <w:ind w:left="568" w:hanging="284"/>
        <w:jc w:val="left"/>
        <w:textAlignment w:val="baseline"/>
        <w:rPr>
          <w:ins w:id="105" w:author="CMCC" w:date="2024-10-22T10:22:27Z"/>
          <w:rFonts w:eastAsia="Times New Roman"/>
          <w:highlight w:val="none"/>
          <w:lang w:eastAsia="ja-JP"/>
        </w:rPr>
      </w:pPr>
      <w:ins w:id="106" w:author="CMCC" w:date="2024-10-22T10:22:27Z">
        <w:r>
          <w:rPr>
            <w:rFonts w:eastAsia="Times New Roman"/>
            <w:highlight w:val="none"/>
            <w:lang w:eastAsia="ja-JP"/>
          </w:rPr>
          <w:t>1&gt;</w:t>
        </w:r>
      </w:ins>
      <w:ins w:id="107" w:author="CMCC" w:date="2024-10-22T10:22:27Z">
        <w:r>
          <w:rPr>
            <w:rFonts w:eastAsia="Times New Roman"/>
            <w:highlight w:val="none"/>
            <w:lang w:eastAsia="ja-JP"/>
          </w:rPr>
          <w:tab/>
        </w:r>
      </w:ins>
      <w:ins w:id="108" w:author="CMCC" w:date="2024-10-22T10:22:27Z">
        <w:r>
          <w:rPr>
            <w:rFonts w:eastAsia="Times New Roman"/>
            <w:highlight w:val="none"/>
            <w:lang w:eastAsia="ja-JP"/>
          </w:rPr>
          <w:t xml:space="preserve">if configured to provide IDC assistance information based on </w:t>
        </w:r>
      </w:ins>
      <w:ins w:id="109" w:author="CMCC" w:date="2024-10-22T10:22:27Z">
        <w:r>
          <w:rPr>
            <w:rFonts w:eastAsia="Times New Roman"/>
            <w:i/>
            <w:iCs/>
            <w:highlight w:val="none"/>
            <w:lang w:eastAsia="ja-JP"/>
          </w:rPr>
          <w:t>idc-FDM-AssistanceConfig</w:t>
        </w:r>
      </w:ins>
      <w:ins w:id="110" w:author="CMCC" w:date="2024-10-22T10:22:27Z">
        <w:r>
          <w:rPr>
            <w:rFonts w:eastAsia="Times New Roman"/>
            <w:highlight w:val="none"/>
            <w:lang w:eastAsia="ja-JP"/>
          </w:rPr>
          <w:t xml:space="preserve"> </w:t>
        </w:r>
      </w:ins>
      <w:ins w:id="111" w:author="CMCC" w:date="2024-10-22T10:22:27Z">
        <w:r>
          <w:rPr>
            <w:rFonts w:eastAsia="Times New Roman"/>
            <w:highlight w:val="none"/>
            <w:lang w:val="en-US" w:eastAsia="ja-JP"/>
          </w:rPr>
          <w:t xml:space="preserve">included in </w:t>
        </w:r>
      </w:ins>
      <w:ins w:id="112" w:author="CMCC" w:date="2024-10-22T10:22:27Z">
        <w:r>
          <w:rPr>
            <w:rFonts w:eastAsia="Times New Roman"/>
            <w:i/>
            <w:iCs/>
            <w:highlight w:val="none"/>
            <w:lang w:val="en-US" w:eastAsia="ja-JP"/>
          </w:rPr>
          <w:t>idc-AssistanceConfig</w:t>
        </w:r>
      </w:ins>
      <w:ins w:id="113" w:author="CMCC" w:date="2024-10-22T10:22:27Z">
        <w:r>
          <w:rPr>
            <w:rFonts w:eastAsia="Times New Roman"/>
            <w:highlight w:val="none"/>
            <w:lang w:val="en-US" w:eastAsia="ja-JP"/>
          </w:rPr>
          <w:t xml:space="preserve"> </w:t>
        </w:r>
      </w:ins>
      <w:ins w:id="114" w:author="CMCC" w:date="2024-10-22T10:22:27Z">
        <w:r>
          <w:rPr>
            <w:rFonts w:eastAsia="Times New Roman"/>
            <w:highlight w:val="none"/>
            <w:lang w:eastAsia="ja-JP"/>
          </w:rPr>
          <w:t>of a cell group:</w:t>
        </w:r>
      </w:ins>
    </w:p>
    <w:p w14:paraId="06B1F83C">
      <w:pPr>
        <w:overflowPunct w:val="0"/>
        <w:autoSpaceDE w:val="0"/>
        <w:autoSpaceDN w:val="0"/>
        <w:adjustRightInd w:val="0"/>
        <w:spacing w:line="240" w:lineRule="auto"/>
        <w:ind w:left="851" w:hanging="284"/>
        <w:jc w:val="left"/>
        <w:textAlignment w:val="baseline"/>
        <w:rPr>
          <w:ins w:id="115" w:author="CMCC" w:date="2024-10-22T10:22:27Z"/>
          <w:rFonts w:eastAsia="Times New Roman"/>
          <w:highlight w:val="none"/>
          <w:lang w:eastAsia="ja-JP"/>
        </w:rPr>
      </w:pPr>
      <w:ins w:id="116" w:author="CMCC" w:date="2024-10-22T10:22:27Z">
        <w:r>
          <w:rPr>
            <w:rFonts w:eastAsia="Times New Roman"/>
            <w:highlight w:val="none"/>
            <w:lang w:eastAsia="ja-JP"/>
          </w:rPr>
          <w:t>2&gt;</w:t>
        </w:r>
      </w:ins>
      <w:ins w:id="117" w:author="CMCC" w:date="2024-10-22T10:22:27Z">
        <w:r>
          <w:rPr>
            <w:rFonts w:eastAsia="Times New Roman"/>
            <w:highlight w:val="none"/>
            <w:lang w:eastAsia="ja-JP"/>
          </w:rPr>
          <w:tab/>
        </w:r>
      </w:ins>
      <w:ins w:id="118" w:author="CMCC" w:date="2024-10-22T10:22:27Z">
        <w:r>
          <w:rPr>
            <w:rFonts w:eastAsia="Times New Roman"/>
            <w:highlight w:val="none"/>
            <w:lang w:eastAsia="ja-JP"/>
          </w:rPr>
          <w:t xml:space="preserve">if the UE did not transmit a </w:t>
        </w:r>
      </w:ins>
      <w:ins w:id="119" w:author="CMCC" w:date="2024-10-22T10:22:27Z">
        <w:r>
          <w:rPr>
            <w:rFonts w:eastAsia="Times New Roman"/>
            <w:i/>
            <w:iCs/>
            <w:highlight w:val="none"/>
            <w:lang w:eastAsia="ja-JP"/>
          </w:rPr>
          <w:t>UEAssistanceInformation</w:t>
        </w:r>
      </w:ins>
      <w:ins w:id="120" w:author="CMCC" w:date="2024-10-22T10:22:27Z">
        <w:r>
          <w:rPr>
            <w:rFonts w:eastAsia="Times New Roman"/>
            <w:highlight w:val="none"/>
            <w:lang w:eastAsia="ja-JP"/>
          </w:rPr>
          <w:t xml:space="preserve"> message</w:t>
        </w:r>
      </w:ins>
      <w:ins w:id="121" w:author="CMCC" w:date="2024-10-22T10:22:27Z">
        <w:r>
          <w:rPr>
            <w:rFonts w:eastAsia="Times New Roman"/>
            <w:highlight w:val="none"/>
            <w:lang w:eastAsia="zh-CN"/>
          </w:rPr>
          <w:t xml:space="preserve"> with </w:t>
        </w:r>
      </w:ins>
      <w:ins w:id="122" w:author="CMCC" w:date="2024-10-22T10:22:27Z">
        <w:r>
          <w:rPr>
            <w:rFonts w:eastAsia="Times New Roman"/>
            <w:i/>
            <w:iCs/>
            <w:highlight w:val="none"/>
            <w:lang w:eastAsia="ja-JP"/>
          </w:rPr>
          <w:t xml:space="preserve">idc-FDM-Assistance </w:t>
        </w:r>
      </w:ins>
      <w:ins w:id="123" w:author="CMCC" w:date="2024-10-22T10:22:27Z">
        <w:r>
          <w:rPr>
            <w:rFonts w:eastAsia="Times New Roman"/>
            <w:highlight w:val="none"/>
            <w:lang w:eastAsia="ja-JP"/>
          </w:rPr>
          <w:t>since it was configured to provide IDC assistance information:</w:t>
        </w:r>
      </w:ins>
    </w:p>
    <w:p w14:paraId="3C661592">
      <w:pPr>
        <w:overflowPunct w:val="0"/>
        <w:autoSpaceDE w:val="0"/>
        <w:autoSpaceDN w:val="0"/>
        <w:adjustRightInd w:val="0"/>
        <w:spacing w:line="240" w:lineRule="auto"/>
        <w:ind w:left="1135" w:hanging="284"/>
        <w:jc w:val="left"/>
        <w:textAlignment w:val="baseline"/>
        <w:rPr>
          <w:ins w:id="124" w:author="CMCC" w:date="2024-10-22T10:22:27Z"/>
          <w:rFonts w:eastAsia="Times New Roman"/>
          <w:highlight w:val="none"/>
          <w:lang w:eastAsia="ja-JP"/>
        </w:rPr>
      </w:pPr>
      <w:ins w:id="125" w:author="CMCC" w:date="2024-10-22T10:22:27Z">
        <w:r>
          <w:rPr>
            <w:rFonts w:eastAsia="Times New Roman"/>
            <w:highlight w:val="none"/>
            <w:lang w:eastAsia="ja-JP"/>
          </w:rPr>
          <w:t>3&gt;</w:t>
        </w:r>
      </w:ins>
      <w:ins w:id="126" w:author="CMCC" w:date="2024-10-22T10:22:27Z">
        <w:r>
          <w:rPr>
            <w:rFonts w:eastAsia="Times New Roman"/>
            <w:highlight w:val="none"/>
            <w:lang w:eastAsia="ja-JP"/>
          </w:rPr>
          <w:tab/>
        </w:r>
      </w:ins>
      <w:ins w:id="127" w:author="CMCC" w:date="2024-10-22T10:22:27Z">
        <w:r>
          <w:rPr>
            <w:rFonts w:eastAsia="Times New Roman"/>
            <w:highlight w:val="none"/>
            <w:lang w:eastAsia="ja-JP"/>
          </w:rPr>
          <w:t xml:space="preserve">if on one or more frequency ranges included in </w:t>
        </w:r>
      </w:ins>
      <w:ins w:id="128" w:author="CMCC" w:date="2024-10-22T10:22:27Z">
        <w:r>
          <w:rPr>
            <w:rFonts w:eastAsia="Times New Roman"/>
            <w:i/>
            <w:iCs/>
            <w:highlight w:val="none"/>
            <w:lang w:eastAsia="ja-JP"/>
          </w:rPr>
          <w:t>candidateServingFreqRangeListNR</w:t>
        </w:r>
      </w:ins>
      <w:ins w:id="129" w:author="CMCC" w:date="2024-10-22T10:22:27Z">
        <w:r>
          <w:rPr>
            <w:rFonts w:eastAsia="Times New Roman"/>
            <w:highlight w:val="none"/>
            <w:lang w:eastAsia="ja-JP"/>
          </w:rPr>
          <w:t>, the UE is experiencing IDC problems that it cannot solve by itself; or</w:t>
        </w:r>
      </w:ins>
    </w:p>
    <w:p w14:paraId="67B02830">
      <w:pPr>
        <w:overflowPunct w:val="0"/>
        <w:autoSpaceDE w:val="0"/>
        <w:autoSpaceDN w:val="0"/>
        <w:adjustRightInd w:val="0"/>
        <w:spacing w:line="240" w:lineRule="auto"/>
        <w:ind w:left="1135" w:hanging="284"/>
        <w:jc w:val="left"/>
        <w:textAlignment w:val="baseline"/>
        <w:rPr>
          <w:ins w:id="130" w:author="CMCC" w:date="2024-10-22T10:22:27Z"/>
          <w:rFonts w:eastAsia="Times New Roman"/>
          <w:highlight w:val="none"/>
          <w:lang w:eastAsia="ja-JP"/>
        </w:rPr>
      </w:pPr>
      <w:ins w:id="131" w:author="CMCC" w:date="2024-10-22T10:22:27Z">
        <w:r>
          <w:rPr>
            <w:rFonts w:eastAsia="Times New Roman"/>
            <w:highlight w:val="none"/>
            <w:lang w:eastAsia="ja-JP"/>
          </w:rPr>
          <w:t>3&gt;</w:t>
        </w:r>
      </w:ins>
      <w:ins w:id="132" w:author="CMCC" w:date="2024-10-22T10:22:27Z">
        <w:r>
          <w:rPr>
            <w:rFonts w:eastAsia="Times New Roman"/>
            <w:highlight w:val="none"/>
            <w:lang w:eastAsia="ja-JP"/>
          </w:rPr>
          <w:tab/>
        </w:r>
      </w:ins>
      <w:ins w:id="133" w:author="CMCC" w:date="2024-10-22T10:22:27Z">
        <w:r>
          <w:rPr>
            <w:rFonts w:eastAsia="Times New Roman"/>
            <w:highlight w:val="none"/>
            <w:lang w:eastAsia="ja-JP"/>
          </w:rPr>
          <w:t xml:space="preserve">if on one or more supported UL CA or NR-DC combination comprising of frequency ranges included in </w:t>
        </w:r>
      </w:ins>
      <w:ins w:id="134" w:author="CMCC" w:date="2024-10-22T10:22:27Z">
        <w:r>
          <w:rPr>
            <w:rFonts w:eastAsia="Times New Roman"/>
            <w:i/>
            <w:iCs/>
            <w:highlight w:val="none"/>
            <w:lang w:eastAsia="ja-JP"/>
          </w:rPr>
          <w:t>candidateServingFreqRangeListNR</w:t>
        </w:r>
      </w:ins>
      <w:ins w:id="135" w:author="CMCC" w:date="2024-10-22T10:22:27Z">
        <w:r>
          <w:rPr>
            <w:rFonts w:eastAsia="Times New Roman"/>
            <w:highlight w:val="none"/>
            <w:lang w:eastAsia="ja-JP"/>
          </w:rPr>
          <w:t>, the UE is experiencing IDC problems that it cannot solve by itself:</w:t>
        </w:r>
      </w:ins>
    </w:p>
    <w:p w14:paraId="3138F135">
      <w:pPr>
        <w:overflowPunct w:val="0"/>
        <w:autoSpaceDE w:val="0"/>
        <w:autoSpaceDN w:val="0"/>
        <w:adjustRightInd w:val="0"/>
        <w:spacing w:line="240" w:lineRule="auto"/>
        <w:ind w:left="1418" w:hanging="284"/>
        <w:jc w:val="left"/>
        <w:textAlignment w:val="baseline"/>
        <w:rPr>
          <w:ins w:id="136" w:author="CMCC" w:date="2024-10-22T10:22:27Z"/>
          <w:rFonts w:eastAsia="Times New Roman"/>
          <w:highlight w:val="none"/>
          <w:lang w:eastAsia="ja-JP"/>
        </w:rPr>
      </w:pPr>
      <w:ins w:id="137" w:author="CMCC" w:date="2024-10-22T10:22:27Z">
        <w:r>
          <w:rPr>
            <w:rFonts w:eastAsia="Times New Roman"/>
            <w:highlight w:val="none"/>
            <w:lang w:eastAsia="ja-JP"/>
          </w:rPr>
          <w:t>4&gt;</w:t>
        </w:r>
      </w:ins>
      <w:ins w:id="138" w:author="CMCC" w:date="2024-10-22T10:22:27Z">
        <w:r>
          <w:rPr>
            <w:rFonts w:eastAsia="Times New Roman"/>
            <w:highlight w:val="none"/>
            <w:lang w:eastAsia="ja-JP"/>
          </w:rPr>
          <w:tab/>
        </w:r>
      </w:ins>
      <w:ins w:id="139" w:author="CMCC" w:date="2024-10-22T10:22:27Z">
        <w:r>
          <w:rPr>
            <w:rFonts w:eastAsia="Times New Roman"/>
            <w:highlight w:val="none"/>
            <w:lang w:eastAsia="ja-JP"/>
          </w:rPr>
          <w:t xml:space="preserve">initiate transmission of the </w:t>
        </w:r>
      </w:ins>
      <w:ins w:id="140" w:author="CMCC" w:date="2024-10-22T10:22:27Z">
        <w:r>
          <w:rPr>
            <w:rFonts w:eastAsia="Times New Roman"/>
            <w:i/>
            <w:iCs/>
            <w:highlight w:val="none"/>
            <w:lang w:eastAsia="ja-JP"/>
          </w:rPr>
          <w:t>UEAssistanceInformation</w:t>
        </w:r>
      </w:ins>
      <w:ins w:id="141" w:author="CMCC" w:date="2024-10-22T10:22:27Z">
        <w:r>
          <w:rPr>
            <w:rFonts w:eastAsia="Times New Roman"/>
            <w:highlight w:val="none"/>
            <w:lang w:eastAsia="ja-JP"/>
          </w:rPr>
          <w:t xml:space="preserve"> message in accordance with 5.</w:t>
        </w:r>
      </w:ins>
      <w:ins w:id="142" w:author="CMCC" w:date="2024-10-22T10:22:27Z">
        <w:r>
          <w:rPr>
            <w:rFonts w:eastAsia="Times New Roman"/>
            <w:highlight w:val="none"/>
            <w:lang w:eastAsia="zh-CN"/>
          </w:rPr>
          <w:t>7</w:t>
        </w:r>
      </w:ins>
      <w:ins w:id="143" w:author="CMCC" w:date="2024-10-22T10:22:27Z">
        <w:r>
          <w:rPr>
            <w:rFonts w:eastAsia="Times New Roman"/>
            <w:highlight w:val="none"/>
            <w:lang w:eastAsia="ja-JP"/>
          </w:rPr>
          <w:t>.</w:t>
        </w:r>
      </w:ins>
      <w:ins w:id="144" w:author="CMCC" w:date="2024-10-22T10:22:27Z">
        <w:r>
          <w:rPr>
            <w:rFonts w:eastAsia="Times New Roman"/>
            <w:highlight w:val="none"/>
            <w:lang w:eastAsia="zh-CN"/>
          </w:rPr>
          <w:t>4</w:t>
        </w:r>
      </w:ins>
      <w:ins w:id="145" w:author="CMCC" w:date="2024-10-22T10:22:27Z">
        <w:r>
          <w:rPr>
            <w:rFonts w:eastAsia="Times New Roman"/>
            <w:highlight w:val="none"/>
            <w:lang w:eastAsia="ja-JP"/>
          </w:rPr>
          <w:t>.3 to provide IDC assistance information;</w:t>
        </w:r>
      </w:ins>
    </w:p>
    <w:p w14:paraId="3F83C246">
      <w:pPr>
        <w:overflowPunct w:val="0"/>
        <w:autoSpaceDE w:val="0"/>
        <w:autoSpaceDN w:val="0"/>
        <w:adjustRightInd w:val="0"/>
        <w:spacing w:line="240" w:lineRule="auto"/>
        <w:ind w:left="851" w:hanging="284"/>
        <w:jc w:val="left"/>
        <w:textAlignment w:val="baseline"/>
        <w:rPr>
          <w:ins w:id="146" w:author="CMCC" w:date="2024-10-22T10:22:27Z"/>
          <w:rFonts w:eastAsia="Times New Roman"/>
          <w:highlight w:val="none"/>
          <w:lang w:eastAsia="ja-JP"/>
        </w:rPr>
      </w:pPr>
      <w:ins w:id="147" w:author="CMCC" w:date="2024-10-22T10:22:27Z">
        <w:r>
          <w:rPr>
            <w:rFonts w:eastAsia="Times New Roman"/>
            <w:highlight w:val="none"/>
            <w:lang w:eastAsia="ja-JP"/>
          </w:rPr>
          <w:t>2&gt;</w:t>
        </w:r>
      </w:ins>
      <w:ins w:id="148" w:author="CMCC" w:date="2024-10-22T10:22:27Z">
        <w:r>
          <w:rPr>
            <w:rFonts w:eastAsia="Times New Roman"/>
            <w:highlight w:val="none"/>
            <w:lang w:eastAsia="ja-JP"/>
          </w:rPr>
          <w:tab/>
        </w:r>
      </w:ins>
      <w:ins w:id="149" w:author="CMCC" w:date="2024-10-22T10:22:27Z">
        <w:r>
          <w:rPr>
            <w:rFonts w:eastAsia="Times New Roman"/>
            <w:highlight w:val="none"/>
            <w:lang w:eastAsia="ja-JP"/>
          </w:rPr>
          <w:t xml:space="preserve">else if the current </w:t>
        </w:r>
      </w:ins>
      <w:ins w:id="150" w:author="CMCC" w:date="2024-10-22T10:22:27Z">
        <w:r>
          <w:rPr>
            <w:rFonts w:eastAsia="Times New Roman"/>
            <w:i/>
            <w:iCs/>
            <w:highlight w:val="none"/>
            <w:lang w:eastAsia="ja-JP"/>
          </w:rPr>
          <w:t>idc-FDM-Assistance</w:t>
        </w:r>
      </w:ins>
      <w:ins w:id="151" w:author="CMCC" w:date="2024-10-22T10:22:27Z">
        <w:r>
          <w:rPr>
            <w:rFonts w:eastAsia="Times New Roman"/>
            <w:highlight w:val="none"/>
            <w:lang w:eastAsia="ja-JP"/>
          </w:rPr>
          <w:t xml:space="preserve"> information for the cell group is different from the one indicated in the last transmission of the </w:t>
        </w:r>
      </w:ins>
      <w:ins w:id="152" w:author="CMCC" w:date="2024-10-22T10:22:27Z">
        <w:r>
          <w:rPr>
            <w:rFonts w:eastAsia="Times New Roman"/>
            <w:i/>
            <w:iCs/>
            <w:highlight w:val="none"/>
            <w:lang w:eastAsia="ja-JP"/>
          </w:rPr>
          <w:t>UEAssistanceInformation</w:t>
        </w:r>
      </w:ins>
      <w:ins w:id="153" w:author="CMCC" w:date="2024-10-22T10:22:27Z">
        <w:r>
          <w:rPr>
            <w:rFonts w:eastAsia="Times New Roman"/>
            <w:highlight w:val="none"/>
            <w:lang w:eastAsia="ja-JP"/>
          </w:rPr>
          <w:t xml:space="preserve"> message:</w:t>
        </w:r>
      </w:ins>
    </w:p>
    <w:p w14:paraId="4C9DFBD0">
      <w:pPr>
        <w:pStyle w:val="84"/>
        <w:rPr>
          <w:ins w:id="154" w:author="CMCC" w:date="2024-10-21T17:55:30Z"/>
          <w:highlight w:val="none"/>
        </w:rPr>
      </w:pPr>
      <w:ins w:id="155" w:author="CMCC" w:date="2024-10-22T10:22:27Z">
        <w:r>
          <w:rPr>
            <w:rFonts w:eastAsia="Times New Roman"/>
            <w:highlight w:val="none"/>
            <w:lang w:eastAsia="ja-JP"/>
          </w:rPr>
          <w:t>3&gt;</w:t>
        </w:r>
      </w:ins>
      <w:ins w:id="156" w:author="CMCC" w:date="2024-10-22T10:22:27Z">
        <w:r>
          <w:rPr>
            <w:rFonts w:eastAsia="Times New Roman"/>
            <w:highlight w:val="none"/>
            <w:lang w:eastAsia="ja-JP"/>
          </w:rPr>
          <w:tab/>
        </w:r>
      </w:ins>
      <w:ins w:id="157" w:author="CMCC" w:date="2024-10-22T10:22:27Z">
        <w:r>
          <w:rPr>
            <w:rFonts w:eastAsia="Times New Roman"/>
            <w:highlight w:val="none"/>
            <w:lang w:eastAsia="ja-JP"/>
          </w:rPr>
          <w:t xml:space="preserve">initiate transmission of the </w:t>
        </w:r>
      </w:ins>
      <w:ins w:id="158" w:author="CMCC" w:date="2024-10-22T10:22:27Z">
        <w:r>
          <w:rPr>
            <w:rFonts w:eastAsia="Times New Roman"/>
            <w:i/>
            <w:iCs/>
            <w:highlight w:val="none"/>
            <w:lang w:eastAsia="ja-JP"/>
          </w:rPr>
          <w:t>UEAssistanceInformation</w:t>
        </w:r>
      </w:ins>
      <w:ins w:id="159" w:author="CMCC" w:date="2024-10-22T10:22:27Z">
        <w:r>
          <w:rPr>
            <w:rFonts w:eastAsia="Times New Roman"/>
            <w:highlight w:val="none"/>
            <w:lang w:eastAsia="ja-JP"/>
          </w:rPr>
          <w:t xml:space="preserve"> message in accordance with 5.</w:t>
        </w:r>
      </w:ins>
      <w:ins w:id="160" w:author="CMCC" w:date="2024-10-22T10:22:27Z">
        <w:r>
          <w:rPr>
            <w:rFonts w:eastAsia="Times New Roman"/>
            <w:highlight w:val="none"/>
            <w:lang w:eastAsia="zh-CN"/>
          </w:rPr>
          <w:t>7</w:t>
        </w:r>
      </w:ins>
      <w:ins w:id="161" w:author="CMCC" w:date="2024-10-22T10:22:27Z">
        <w:r>
          <w:rPr>
            <w:rFonts w:eastAsia="Times New Roman"/>
            <w:highlight w:val="none"/>
            <w:lang w:eastAsia="ja-JP"/>
          </w:rPr>
          <w:t>.</w:t>
        </w:r>
      </w:ins>
      <w:ins w:id="162" w:author="CMCC" w:date="2024-10-22T10:22:27Z">
        <w:r>
          <w:rPr>
            <w:rFonts w:eastAsia="Times New Roman"/>
            <w:highlight w:val="none"/>
            <w:lang w:eastAsia="zh-CN"/>
          </w:rPr>
          <w:t>4</w:t>
        </w:r>
      </w:ins>
      <w:ins w:id="163" w:author="CMCC" w:date="2024-10-22T10:22:27Z">
        <w:r>
          <w:rPr>
            <w:rFonts w:eastAsia="Times New Roman"/>
            <w:highlight w:val="none"/>
            <w:lang w:eastAsia="ja-JP"/>
          </w:rPr>
          <w:t>.3 to provide IDC assistance information;</w:t>
        </w:r>
      </w:ins>
    </w:p>
    <w:p w14:paraId="553E2E2F">
      <w:pPr>
        <w:pStyle w:val="82"/>
        <w:rPr>
          <w:ins w:id="164" w:author="CMCC" w:date="2024-11-26T10:42:55Z"/>
          <w:highlight w:val="none"/>
        </w:rPr>
      </w:pPr>
      <w:ins w:id="165" w:author="CMCC" w:date="2024-11-26T10:42:55Z">
        <w:r>
          <w:rPr>
            <w:highlight w:val="none"/>
          </w:rPr>
          <w:t>1&gt;</w:t>
        </w:r>
      </w:ins>
      <w:ins w:id="166" w:author="CMCC" w:date="2024-11-26T10:42:55Z">
        <w:r>
          <w:rPr>
            <w:highlight w:val="none"/>
          </w:rPr>
          <w:tab/>
        </w:r>
      </w:ins>
      <w:ins w:id="167" w:author="CMCC" w:date="2024-11-26T10:42:55Z">
        <w:r>
          <w:rPr>
            <w:highlight w:val="none"/>
          </w:rPr>
          <w:t xml:space="preserve">if configured to provide IDC assistance information based on </w:t>
        </w:r>
      </w:ins>
      <w:ins w:id="168" w:author="CMCC" w:date="2024-11-26T10:42:55Z">
        <w:r>
          <w:rPr>
            <w:i/>
            <w:iCs/>
            <w:highlight w:val="none"/>
          </w:rPr>
          <w:t>idc-TDM-AssistanceConfig</w:t>
        </w:r>
      </w:ins>
      <w:ins w:id="169" w:author="CMCC" w:date="2024-11-26T10:42:55Z">
        <w:r>
          <w:rPr>
            <w:highlight w:val="none"/>
          </w:rPr>
          <w:t xml:space="preserve"> included in </w:t>
        </w:r>
      </w:ins>
      <w:ins w:id="170" w:author="CMCC" w:date="2024-11-26T10:42:55Z">
        <w:r>
          <w:rPr>
            <w:i/>
            <w:iCs/>
            <w:highlight w:val="none"/>
          </w:rPr>
          <w:t>idc-AssistanceConfig</w:t>
        </w:r>
      </w:ins>
      <w:ins w:id="171" w:author="CMCC" w:date="2024-11-26T10:42:55Z">
        <w:r>
          <w:rPr>
            <w:highlight w:val="none"/>
          </w:rPr>
          <w:t xml:space="preserve"> of a cell group:</w:t>
        </w:r>
      </w:ins>
    </w:p>
    <w:p w14:paraId="17214AEB">
      <w:pPr>
        <w:pStyle w:val="83"/>
        <w:rPr>
          <w:ins w:id="172" w:author="CMCC" w:date="2024-11-26T10:42:55Z"/>
          <w:highlight w:val="none"/>
        </w:rPr>
      </w:pPr>
      <w:ins w:id="173" w:author="CMCC" w:date="2024-11-26T10:42:55Z">
        <w:r>
          <w:rPr>
            <w:highlight w:val="none"/>
          </w:rPr>
          <w:t>2&gt;</w:t>
        </w:r>
      </w:ins>
      <w:ins w:id="174" w:author="CMCC" w:date="2024-11-26T10:42:55Z">
        <w:r>
          <w:rPr>
            <w:highlight w:val="none"/>
          </w:rPr>
          <w:tab/>
        </w:r>
      </w:ins>
      <w:ins w:id="175" w:author="CMCC" w:date="2024-11-26T10:42:55Z">
        <w:r>
          <w:rPr>
            <w:highlight w:val="none"/>
          </w:rPr>
          <w:t xml:space="preserve">if the UE did not transmit a </w:t>
        </w:r>
      </w:ins>
      <w:ins w:id="176" w:author="CMCC" w:date="2024-11-26T10:42:55Z">
        <w:r>
          <w:rPr>
            <w:i/>
            <w:iCs/>
            <w:highlight w:val="none"/>
          </w:rPr>
          <w:t>UEAssistanceInformation</w:t>
        </w:r>
      </w:ins>
      <w:ins w:id="177" w:author="CMCC" w:date="2024-11-26T10:42:55Z">
        <w:r>
          <w:rPr>
            <w:highlight w:val="none"/>
          </w:rPr>
          <w:t xml:space="preserve"> message</w:t>
        </w:r>
      </w:ins>
      <w:ins w:id="178" w:author="CMCC" w:date="2024-11-26T10:42:55Z">
        <w:r>
          <w:rPr>
            <w:highlight w:val="none"/>
            <w:lang w:eastAsia="zh-CN"/>
          </w:rPr>
          <w:t xml:space="preserve"> with </w:t>
        </w:r>
      </w:ins>
      <w:ins w:id="179" w:author="CMCC" w:date="2024-11-26T10:42:55Z">
        <w:r>
          <w:rPr>
            <w:i/>
            <w:iCs/>
            <w:highlight w:val="none"/>
          </w:rPr>
          <w:t xml:space="preserve">idc-TDM-Assistance </w:t>
        </w:r>
      </w:ins>
      <w:ins w:id="180" w:author="CMCC" w:date="2024-11-26T10:42:55Z">
        <w:r>
          <w:rPr>
            <w:highlight w:val="none"/>
          </w:rPr>
          <w:t>since it was configured to provide IDC assistance information:</w:t>
        </w:r>
      </w:ins>
    </w:p>
    <w:p w14:paraId="16989E8B">
      <w:pPr>
        <w:pStyle w:val="84"/>
        <w:rPr>
          <w:ins w:id="181" w:author="CMCC" w:date="2024-11-26T10:42:55Z"/>
          <w:highlight w:val="none"/>
        </w:rPr>
      </w:pPr>
      <w:ins w:id="182" w:author="CMCC" w:date="2024-11-26T10:42:55Z">
        <w:r>
          <w:rPr>
            <w:highlight w:val="none"/>
          </w:rPr>
          <w:t>3&gt;</w:t>
        </w:r>
      </w:ins>
      <w:ins w:id="183" w:author="CMCC" w:date="2024-11-26T10:42:55Z">
        <w:r>
          <w:rPr>
            <w:highlight w:val="none"/>
          </w:rPr>
          <w:tab/>
        </w:r>
      </w:ins>
      <w:ins w:id="184" w:author="CMCC" w:date="2024-11-26T10:42:55Z">
        <w:r>
          <w:rPr>
            <w:highlight w:val="none"/>
          </w:rPr>
          <w:t xml:space="preserve">if on one or more frequencies included in </w:t>
        </w:r>
      </w:ins>
      <w:ins w:id="185" w:author="CMCC" w:date="2024-11-26T10:42:55Z">
        <w:bookmarkStart w:id="8" w:name="_Hlk142356366"/>
        <w:r>
          <w:rPr>
            <w:i/>
            <w:iCs/>
            <w:highlight w:val="none"/>
          </w:rPr>
          <w:t>candidateServingFreqListNR</w:t>
        </w:r>
        <w:bookmarkEnd w:id="8"/>
      </w:ins>
      <w:ins w:id="186" w:author="CMCC" w:date="2024-11-26T10:42:55Z">
        <w:r>
          <w:rPr>
            <w:highlight w:val="none"/>
          </w:rPr>
          <w:t xml:space="preserve"> or frequency ranges included in </w:t>
        </w:r>
      </w:ins>
      <w:ins w:id="187" w:author="CMCC" w:date="2024-11-26T10:42:55Z">
        <w:bookmarkStart w:id="9" w:name="_Hlk142356338"/>
        <w:r>
          <w:rPr>
            <w:i/>
            <w:iCs/>
            <w:highlight w:val="none"/>
          </w:rPr>
          <w:t>candidateServingFreqRangeListNR</w:t>
        </w:r>
        <w:bookmarkEnd w:id="9"/>
      </w:ins>
      <w:ins w:id="188" w:author="CMCC" w:date="2024-11-26T10:42:55Z">
        <w:r>
          <w:rPr>
            <w:highlight w:val="none"/>
          </w:rPr>
          <w:t>, the UE is experiencing IDC problems that it cannot solve by itself; or</w:t>
        </w:r>
      </w:ins>
    </w:p>
    <w:p w14:paraId="5E35069D">
      <w:pPr>
        <w:pStyle w:val="84"/>
        <w:rPr>
          <w:ins w:id="189" w:author="CMCC" w:date="2024-11-26T10:42:55Z"/>
          <w:highlight w:val="none"/>
        </w:rPr>
      </w:pPr>
      <w:ins w:id="190" w:author="CMCC" w:date="2024-11-26T10:42:55Z">
        <w:r>
          <w:rPr>
            <w:highlight w:val="none"/>
          </w:rPr>
          <w:t>3&gt;</w:t>
        </w:r>
      </w:ins>
      <w:ins w:id="191" w:author="CMCC" w:date="2024-11-26T10:42:55Z">
        <w:r>
          <w:rPr>
            <w:highlight w:val="none"/>
          </w:rPr>
          <w:tab/>
        </w:r>
      </w:ins>
      <w:ins w:id="192" w:author="CMCC" w:date="2024-11-26T10:42:55Z">
        <w:r>
          <w:rPr>
            <w:highlight w:val="none"/>
          </w:rPr>
          <w:t xml:space="preserve">if on one or more supported UL CA or NR-DC combination comprising of carrier frequencies included in </w:t>
        </w:r>
      </w:ins>
      <w:ins w:id="193" w:author="CMCC" w:date="2024-11-26T10:42:55Z">
        <w:r>
          <w:rPr>
            <w:i/>
            <w:iCs/>
            <w:highlight w:val="none"/>
          </w:rPr>
          <w:t>candidateServingFreqListNR</w:t>
        </w:r>
      </w:ins>
      <w:ins w:id="194" w:author="CMCC" w:date="2024-11-26T10:42:55Z">
        <w:r>
          <w:rPr>
            <w:highlight w:val="none"/>
          </w:rPr>
          <w:t xml:space="preserve"> or frequency ranges included in </w:t>
        </w:r>
      </w:ins>
      <w:ins w:id="195" w:author="CMCC" w:date="2024-11-26T10:42:55Z">
        <w:r>
          <w:rPr>
            <w:i/>
            <w:iCs/>
            <w:highlight w:val="none"/>
          </w:rPr>
          <w:t>candidateServingFreqRangeListNR</w:t>
        </w:r>
      </w:ins>
      <w:ins w:id="196" w:author="CMCC" w:date="2024-11-26T10:42:55Z">
        <w:r>
          <w:rPr>
            <w:highlight w:val="none"/>
          </w:rPr>
          <w:t>, the UE is experiencing IDC problems that it cannot solve by itself:</w:t>
        </w:r>
      </w:ins>
    </w:p>
    <w:p w14:paraId="26754BB9">
      <w:pPr>
        <w:pStyle w:val="85"/>
        <w:rPr>
          <w:ins w:id="197" w:author="CMCC" w:date="2024-11-26T10:42:55Z"/>
          <w:highlight w:val="none"/>
        </w:rPr>
      </w:pPr>
      <w:ins w:id="198" w:author="CMCC" w:date="2024-11-26T10:42:55Z">
        <w:r>
          <w:rPr>
            <w:highlight w:val="none"/>
          </w:rPr>
          <w:t>4&gt;</w:t>
        </w:r>
      </w:ins>
      <w:ins w:id="199" w:author="CMCC" w:date="2024-11-26T10:42:55Z">
        <w:r>
          <w:rPr>
            <w:highlight w:val="none"/>
          </w:rPr>
          <w:tab/>
        </w:r>
      </w:ins>
      <w:ins w:id="200" w:author="CMCC" w:date="2024-11-26T10:42:55Z">
        <w:r>
          <w:rPr>
            <w:highlight w:val="none"/>
          </w:rPr>
          <w:t xml:space="preserve">initiate transmission of the </w:t>
        </w:r>
      </w:ins>
      <w:ins w:id="201" w:author="CMCC" w:date="2024-11-26T10:42:55Z">
        <w:r>
          <w:rPr>
            <w:i/>
            <w:iCs/>
            <w:highlight w:val="none"/>
          </w:rPr>
          <w:t>UEAssistanceInformation</w:t>
        </w:r>
      </w:ins>
      <w:ins w:id="202" w:author="CMCC" w:date="2024-11-26T10:42:55Z">
        <w:r>
          <w:rPr>
            <w:highlight w:val="none"/>
          </w:rPr>
          <w:t xml:space="preserve"> message in accordance with 5.</w:t>
        </w:r>
      </w:ins>
      <w:ins w:id="203" w:author="CMCC" w:date="2024-11-26T10:42:55Z">
        <w:r>
          <w:rPr>
            <w:highlight w:val="none"/>
            <w:lang w:eastAsia="zh-CN"/>
          </w:rPr>
          <w:t>7</w:t>
        </w:r>
      </w:ins>
      <w:ins w:id="204" w:author="CMCC" w:date="2024-11-26T10:42:55Z">
        <w:r>
          <w:rPr>
            <w:highlight w:val="none"/>
          </w:rPr>
          <w:t>.</w:t>
        </w:r>
      </w:ins>
      <w:ins w:id="205" w:author="CMCC" w:date="2024-11-26T10:42:55Z">
        <w:r>
          <w:rPr>
            <w:highlight w:val="none"/>
            <w:lang w:eastAsia="zh-CN"/>
          </w:rPr>
          <w:t>4</w:t>
        </w:r>
      </w:ins>
      <w:ins w:id="206" w:author="CMCC" w:date="2024-11-26T10:42:55Z">
        <w:r>
          <w:rPr>
            <w:highlight w:val="none"/>
          </w:rPr>
          <w:t>.3 to provide IDC assistance information;</w:t>
        </w:r>
      </w:ins>
    </w:p>
    <w:p w14:paraId="28097666">
      <w:pPr>
        <w:pStyle w:val="83"/>
        <w:rPr>
          <w:ins w:id="207" w:author="CMCC" w:date="2024-11-26T10:42:55Z"/>
          <w:highlight w:val="none"/>
        </w:rPr>
      </w:pPr>
      <w:ins w:id="208" w:author="CMCC" w:date="2024-11-26T10:42:55Z">
        <w:r>
          <w:rPr>
            <w:highlight w:val="none"/>
          </w:rPr>
          <w:t>2&gt;</w:t>
        </w:r>
      </w:ins>
      <w:ins w:id="209" w:author="CMCC" w:date="2024-11-26T10:42:55Z">
        <w:r>
          <w:rPr>
            <w:highlight w:val="none"/>
          </w:rPr>
          <w:tab/>
        </w:r>
      </w:ins>
      <w:ins w:id="210" w:author="CMCC" w:date="2024-11-26T10:42:55Z">
        <w:r>
          <w:rPr>
            <w:highlight w:val="none"/>
          </w:rPr>
          <w:t xml:space="preserve">else if the current </w:t>
        </w:r>
      </w:ins>
      <w:ins w:id="211" w:author="CMCC" w:date="2024-11-26T10:42:55Z">
        <w:r>
          <w:rPr>
            <w:i/>
            <w:iCs/>
            <w:highlight w:val="none"/>
          </w:rPr>
          <w:t>idc-TDM-Assistance</w:t>
        </w:r>
      </w:ins>
      <w:ins w:id="212" w:author="CMCC" w:date="2024-11-26T10:42:55Z">
        <w:r>
          <w:rPr>
            <w:highlight w:val="none"/>
          </w:rPr>
          <w:t xml:space="preserve"> information for the cell group is different from the one indicated in the last transmission of the </w:t>
        </w:r>
      </w:ins>
      <w:ins w:id="213" w:author="CMCC" w:date="2024-11-26T10:42:55Z">
        <w:r>
          <w:rPr>
            <w:i/>
            <w:iCs/>
            <w:highlight w:val="none"/>
          </w:rPr>
          <w:t>UEAssistanceInformation</w:t>
        </w:r>
      </w:ins>
      <w:ins w:id="214" w:author="CMCC" w:date="2024-11-26T10:42:55Z">
        <w:r>
          <w:rPr>
            <w:highlight w:val="none"/>
          </w:rPr>
          <w:t xml:space="preserve"> message:</w:t>
        </w:r>
      </w:ins>
    </w:p>
    <w:p w14:paraId="7EDECBF9">
      <w:pPr>
        <w:pStyle w:val="84"/>
        <w:rPr>
          <w:ins w:id="215" w:author="CMCC" w:date="2024-11-26T10:42:55Z"/>
          <w:highlight w:val="none"/>
        </w:rPr>
      </w:pPr>
      <w:ins w:id="216" w:author="CMCC" w:date="2024-11-26T10:42:55Z">
        <w:r>
          <w:rPr>
            <w:highlight w:val="none"/>
          </w:rPr>
          <w:t>3&gt;</w:t>
        </w:r>
      </w:ins>
      <w:ins w:id="217" w:author="CMCC" w:date="2024-11-26T10:42:55Z">
        <w:r>
          <w:rPr>
            <w:highlight w:val="none"/>
          </w:rPr>
          <w:tab/>
        </w:r>
      </w:ins>
      <w:ins w:id="218" w:author="CMCC" w:date="2024-11-26T10:42:55Z">
        <w:r>
          <w:rPr>
            <w:highlight w:val="none"/>
          </w:rPr>
          <w:t xml:space="preserve">initiate transmission of the </w:t>
        </w:r>
      </w:ins>
      <w:ins w:id="219" w:author="CMCC" w:date="2024-11-26T10:42:55Z">
        <w:r>
          <w:rPr>
            <w:i/>
            <w:iCs/>
            <w:highlight w:val="none"/>
          </w:rPr>
          <w:t>UEAssistanceInformation</w:t>
        </w:r>
      </w:ins>
      <w:ins w:id="220" w:author="CMCC" w:date="2024-11-26T10:42:55Z">
        <w:r>
          <w:rPr>
            <w:highlight w:val="none"/>
          </w:rPr>
          <w:t xml:space="preserve"> message in accordance with 5.</w:t>
        </w:r>
      </w:ins>
      <w:ins w:id="221" w:author="CMCC" w:date="2024-11-26T10:42:55Z">
        <w:r>
          <w:rPr>
            <w:highlight w:val="none"/>
            <w:lang w:eastAsia="zh-CN"/>
          </w:rPr>
          <w:t>7</w:t>
        </w:r>
      </w:ins>
      <w:ins w:id="222" w:author="CMCC" w:date="2024-11-26T10:42:55Z">
        <w:r>
          <w:rPr>
            <w:highlight w:val="none"/>
          </w:rPr>
          <w:t>.</w:t>
        </w:r>
      </w:ins>
      <w:ins w:id="223" w:author="CMCC" w:date="2024-11-26T10:42:55Z">
        <w:r>
          <w:rPr>
            <w:highlight w:val="none"/>
            <w:lang w:eastAsia="zh-CN"/>
          </w:rPr>
          <w:t>4</w:t>
        </w:r>
      </w:ins>
      <w:ins w:id="224" w:author="CMCC" w:date="2024-11-26T10:42:55Z">
        <w:r>
          <w:rPr>
            <w:highlight w:val="none"/>
          </w:rPr>
          <w:t>.3 to provide IDC assistance information;</w:t>
        </w:r>
      </w:ins>
    </w:p>
    <w:p w14:paraId="0638A0BD">
      <w:pPr>
        <w:pStyle w:val="82"/>
        <w:ind w:left="0" w:firstLine="0"/>
        <w:rPr>
          <w:ins w:id="225" w:author="CMCC" w:date="2024-11-26T10:42:52Z"/>
          <w:highlight w:val="none"/>
          <w:lang w:eastAsia="zh-CN"/>
        </w:rPr>
      </w:pPr>
    </w:p>
    <w:p w14:paraId="0D4D2378">
      <w:pPr>
        <w:pStyle w:val="82"/>
        <w:ind w:left="0" w:firstLine="0"/>
        <w:rPr>
          <w:ins w:id="226" w:author="CMCC" w:date="2024-10-21T17:55:30Z"/>
          <w:highlight w:val="none"/>
          <w:lang w:eastAsia="zh-CN"/>
        </w:rPr>
      </w:pPr>
      <w:ins w:id="227" w:author="CMCC" w:date="2024-10-21T17:55:30Z">
        <w:r>
          <w:rPr>
            <w:highlight w:val="none"/>
            <w:lang w:eastAsia="zh-CN"/>
          </w:rPr>
          <w:t>……</w:t>
        </w:r>
      </w:ins>
    </w:p>
    <w:p w14:paraId="12173CEA">
      <w:pPr>
        <w:rPr>
          <w:ins w:id="228" w:author="CMCC" w:date="2024-10-21T17:55:30Z"/>
          <w:highlight w:val="none"/>
        </w:rPr>
      </w:pPr>
      <w:ins w:id="229" w:author="CMCC" w:date="2024-10-21T17:55:30Z">
        <w:r>
          <w:rPr>
            <w:highlight w:val="none"/>
          </w:rPr>
          <w:t xml:space="preserve">[TS 38.331, clause </w:t>
        </w:r>
      </w:ins>
      <w:ins w:id="230" w:author="CMCC" w:date="2024-10-21T17:55:30Z">
        <w:r>
          <w:rPr>
            <w:rFonts w:hint="eastAsia"/>
            <w:highlight w:val="none"/>
          </w:rPr>
          <w:t>5.</w:t>
        </w:r>
      </w:ins>
      <w:ins w:id="231" w:author="CMCC" w:date="2024-10-21T17:55:30Z">
        <w:r>
          <w:rPr>
            <w:highlight w:val="none"/>
          </w:rPr>
          <w:t>7</w:t>
        </w:r>
      </w:ins>
      <w:ins w:id="232" w:author="CMCC" w:date="2024-10-21T17:55:30Z">
        <w:r>
          <w:rPr>
            <w:rFonts w:hint="eastAsia"/>
            <w:highlight w:val="none"/>
          </w:rPr>
          <w:t>.4</w:t>
        </w:r>
      </w:ins>
      <w:ins w:id="233" w:author="CMCC" w:date="2024-10-21T17:55:30Z">
        <w:r>
          <w:rPr>
            <w:highlight w:val="none"/>
          </w:rPr>
          <w:t>.3]</w:t>
        </w:r>
      </w:ins>
    </w:p>
    <w:p w14:paraId="47B7DD95">
      <w:pPr>
        <w:rPr>
          <w:ins w:id="234" w:author="CMCC" w:date="2024-10-21T17:55:30Z"/>
          <w:highlight w:val="none"/>
        </w:rPr>
      </w:pPr>
      <w:ins w:id="235" w:author="CMCC" w:date="2024-10-21T17:55:30Z">
        <w:r>
          <w:rPr>
            <w:highlight w:val="none"/>
          </w:rPr>
          <w:t xml:space="preserve">The UE shall set the contents of the </w:t>
        </w:r>
      </w:ins>
      <w:ins w:id="236" w:author="CMCC" w:date="2024-10-21T17:55:30Z">
        <w:r>
          <w:rPr>
            <w:i/>
            <w:highlight w:val="none"/>
          </w:rPr>
          <w:t>UEAssistanceInformation</w:t>
        </w:r>
      </w:ins>
      <w:ins w:id="237" w:author="CMCC" w:date="2024-10-21T17:55:30Z">
        <w:r>
          <w:rPr>
            <w:highlight w:val="none"/>
          </w:rPr>
          <w:t xml:space="preserve"> message as follows:</w:t>
        </w:r>
      </w:ins>
    </w:p>
    <w:p w14:paraId="37817E28">
      <w:pPr>
        <w:pStyle w:val="82"/>
        <w:ind w:left="0" w:firstLine="0"/>
        <w:rPr>
          <w:ins w:id="238" w:author="CMCC" w:date="2024-10-21T17:55:30Z"/>
          <w:highlight w:val="none"/>
          <w:lang w:eastAsia="zh-CN"/>
        </w:rPr>
      </w:pPr>
      <w:ins w:id="239" w:author="CMCC" w:date="2024-10-21T17:55:30Z">
        <w:r>
          <w:rPr>
            <w:highlight w:val="none"/>
            <w:lang w:eastAsia="zh-CN"/>
          </w:rPr>
          <w:t>……</w:t>
        </w:r>
      </w:ins>
    </w:p>
    <w:p w14:paraId="79FBC0CC">
      <w:pPr>
        <w:pStyle w:val="82"/>
        <w:rPr>
          <w:ins w:id="240" w:author="CMCC" w:date="2024-10-21T17:55:30Z"/>
          <w:highlight w:val="none"/>
        </w:rPr>
      </w:pPr>
      <w:ins w:id="241" w:author="CMCC" w:date="2024-10-21T17:55:30Z">
        <w:r>
          <w:rPr>
            <w:highlight w:val="none"/>
          </w:rPr>
          <w:t>1&gt;</w:t>
        </w:r>
      </w:ins>
      <w:ins w:id="242" w:author="CMCC" w:date="2024-10-21T17:55:30Z">
        <w:r>
          <w:rPr>
            <w:highlight w:val="none"/>
          </w:rPr>
          <w:tab/>
        </w:r>
      </w:ins>
      <w:ins w:id="243" w:author="CMCC" w:date="2024-10-21T17:55:30Z">
        <w:r>
          <w:rPr>
            <w:highlight w:val="none"/>
          </w:rPr>
          <w:t xml:space="preserve">if transmission of the </w:t>
        </w:r>
      </w:ins>
      <w:ins w:id="244" w:author="CMCC" w:date="2024-10-21T17:55:30Z">
        <w:r>
          <w:rPr>
            <w:i/>
            <w:highlight w:val="none"/>
          </w:rPr>
          <w:t>UEAssistanceInformation</w:t>
        </w:r>
      </w:ins>
      <w:ins w:id="245" w:author="CMCC" w:date="2024-10-21T17:55:30Z">
        <w:r>
          <w:rPr>
            <w:highlight w:val="none"/>
          </w:rPr>
          <w:t xml:space="preserve"> message is initiated to provide IDC assistance information according to 5.7.4.2</w:t>
        </w:r>
      </w:ins>
      <w:ins w:id="246" w:author="CMCC" w:date="2024-10-21T17:55:30Z">
        <w:r>
          <w:rPr>
            <w:highlight w:val="none"/>
            <w:lang w:eastAsia="zh-CN"/>
          </w:rPr>
          <w:t xml:space="preserve"> or 5.3.5.3</w:t>
        </w:r>
      </w:ins>
      <w:ins w:id="247" w:author="CMCC" w:date="2024-10-21T17:55:30Z">
        <w:r>
          <w:rPr>
            <w:highlight w:val="none"/>
          </w:rPr>
          <w:t>:</w:t>
        </w:r>
      </w:ins>
    </w:p>
    <w:p w14:paraId="5C65371E">
      <w:pPr>
        <w:pStyle w:val="85"/>
        <w:ind w:left="0" w:leftChars="0" w:firstLine="0" w:firstLineChars="0"/>
        <w:rPr>
          <w:ins w:id="248" w:author="CMCC" w:date="2024-10-22T10:26:07Z"/>
          <w:highlight w:val="none"/>
          <w:lang w:eastAsia="zh-CN"/>
        </w:rPr>
      </w:pPr>
      <w:ins w:id="249" w:author="CMCC" w:date="2024-11-08T16:20:10Z">
        <w:r>
          <w:rPr>
            <w:highlight w:val="none"/>
            <w:lang w:eastAsia="zh-CN"/>
          </w:rPr>
          <w:t>……</w:t>
        </w:r>
      </w:ins>
    </w:p>
    <w:p w14:paraId="190419EB">
      <w:pPr>
        <w:overflowPunct w:val="0"/>
        <w:autoSpaceDE w:val="0"/>
        <w:autoSpaceDN w:val="0"/>
        <w:adjustRightInd w:val="0"/>
        <w:spacing w:line="240" w:lineRule="auto"/>
        <w:ind w:left="851" w:hanging="284"/>
        <w:jc w:val="left"/>
        <w:textAlignment w:val="baseline"/>
        <w:rPr>
          <w:ins w:id="250" w:author="CMCC" w:date="2024-10-22T10:26:21Z"/>
          <w:rFonts w:eastAsia="Times New Roman"/>
          <w:highlight w:val="none"/>
          <w:lang w:eastAsia="ja-JP"/>
        </w:rPr>
      </w:pPr>
      <w:ins w:id="251" w:author="CMCC" w:date="2024-10-22T10:26:21Z">
        <w:r>
          <w:rPr>
            <w:rFonts w:eastAsia="Times New Roman"/>
            <w:highlight w:val="none"/>
            <w:lang w:eastAsia="ko-KR"/>
          </w:rPr>
          <w:t>2</w:t>
        </w:r>
      </w:ins>
      <w:ins w:id="252" w:author="CMCC" w:date="2024-10-22T10:26:21Z">
        <w:r>
          <w:rPr>
            <w:rFonts w:eastAsia="Times New Roman"/>
            <w:highlight w:val="none"/>
            <w:lang w:eastAsia="ja-JP"/>
          </w:rPr>
          <w:t>&gt;</w:t>
        </w:r>
      </w:ins>
      <w:ins w:id="253" w:author="CMCC" w:date="2024-10-22T10:26:21Z">
        <w:r>
          <w:rPr>
            <w:rFonts w:eastAsia="Times New Roman"/>
            <w:highlight w:val="none"/>
            <w:lang w:eastAsia="ko-KR"/>
          </w:rPr>
          <w:tab/>
        </w:r>
      </w:ins>
      <w:ins w:id="254" w:author="CMCC" w:date="2024-10-22T10:26:21Z">
        <w:r>
          <w:rPr>
            <w:rFonts w:eastAsia="Times New Roman"/>
            <w:highlight w:val="none"/>
            <w:lang w:eastAsia="ja-JP"/>
          </w:rPr>
          <w:t>if</w:t>
        </w:r>
      </w:ins>
      <w:ins w:id="255" w:author="CMCC" w:date="2024-10-22T10:26:21Z">
        <w:r>
          <w:rPr>
            <w:rFonts w:eastAsia="Times New Roman"/>
            <w:highlight w:val="none"/>
            <w:lang w:eastAsia="zh-CN"/>
          </w:rPr>
          <w:t xml:space="preserve"> there is at least one affected frequency range overlapping with one candidate frequency range included in </w:t>
        </w:r>
      </w:ins>
      <w:ins w:id="256" w:author="CMCC" w:date="2024-10-22T10:26:21Z">
        <w:r>
          <w:rPr>
            <w:rFonts w:eastAsia="Times New Roman"/>
            <w:i/>
            <w:highlight w:val="none"/>
            <w:lang w:eastAsia="zh-CN"/>
          </w:rPr>
          <w:t>candidateServingFreqRangeListNR</w:t>
        </w:r>
      </w:ins>
      <w:ins w:id="257" w:author="CMCC" w:date="2024-10-22T10:26:21Z">
        <w:r>
          <w:rPr>
            <w:rFonts w:eastAsia="Times New Roman"/>
            <w:iCs/>
            <w:highlight w:val="none"/>
            <w:lang w:eastAsia="zh-CN"/>
          </w:rPr>
          <w:t xml:space="preserve">, and the center frequency of the affected </w:t>
        </w:r>
      </w:ins>
      <w:ins w:id="258" w:author="CMCC" w:date="2024-10-22T10:26:21Z">
        <w:r>
          <w:rPr>
            <w:rFonts w:eastAsia="Times New Roman"/>
            <w:highlight w:val="none"/>
            <w:lang w:eastAsia="zh-CN"/>
          </w:rPr>
          <w:t xml:space="preserve">frequency range is within the candidate frequency range included in </w:t>
        </w:r>
      </w:ins>
      <w:ins w:id="259" w:author="CMCC" w:date="2024-10-22T10:26:21Z">
        <w:r>
          <w:rPr>
            <w:rFonts w:eastAsia="Times New Roman"/>
            <w:i/>
            <w:highlight w:val="none"/>
            <w:lang w:eastAsia="zh-CN"/>
          </w:rPr>
          <w:t>candidateServingFreqRangeListNR</w:t>
        </w:r>
      </w:ins>
      <w:ins w:id="260" w:author="CMCC" w:date="2024-10-22T10:26:21Z">
        <w:r>
          <w:rPr>
            <w:rFonts w:eastAsia="Times New Roman"/>
            <w:iCs/>
            <w:highlight w:val="none"/>
            <w:lang w:eastAsia="zh-CN"/>
          </w:rPr>
          <w:t xml:space="preserve">, </w:t>
        </w:r>
      </w:ins>
      <w:ins w:id="261" w:author="CMCC" w:date="2024-10-22T10:26:21Z">
        <w:r>
          <w:rPr>
            <w:rFonts w:eastAsia="Times New Roman"/>
            <w:highlight w:val="none"/>
            <w:lang w:eastAsia="zh-CN"/>
          </w:rPr>
          <w:t>the UE is experiencing IDC problems that it cannot solve by itself:</w:t>
        </w:r>
      </w:ins>
    </w:p>
    <w:p w14:paraId="74EAB336">
      <w:pPr>
        <w:overflowPunct w:val="0"/>
        <w:autoSpaceDE w:val="0"/>
        <w:autoSpaceDN w:val="0"/>
        <w:adjustRightInd w:val="0"/>
        <w:spacing w:line="240" w:lineRule="auto"/>
        <w:ind w:left="1135" w:hanging="284"/>
        <w:jc w:val="left"/>
        <w:textAlignment w:val="baseline"/>
        <w:rPr>
          <w:ins w:id="262" w:author="CMCC" w:date="2024-10-22T10:26:21Z"/>
          <w:rFonts w:eastAsia="Times New Roman"/>
          <w:highlight w:val="none"/>
          <w:lang w:eastAsia="zh-CN"/>
        </w:rPr>
      </w:pPr>
      <w:ins w:id="263" w:author="CMCC" w:date="2024-10-22T10:26:21Z">
        <w:r>
          <w:rPr>
            <w:rFonts w:eastAsia="Times New Roman"/>
            <w:highlight w:val="none"/>
            <w:lang w:eastAsia="ko-KR"/>
          </w:rPr>
          <w:t>3</w:t>
        </w:r>
      </w:ins>
      <w:ins w:id="264" w:author="CMCC" w:date="2024-10-22T10:26:21Z">
        <w:r>
          <w:rPr>
            <w:rFonts w:eastAsia="Times New Roman"/>
            <w:highlight w:val="none"/>
            <w:lang w:eastAsia="ja-JP"/>
          </w:rPr>
          <w:t>&gt;</w:t>
        </w:r>
      </w:ins>
      <w:ins w:id="265" w:author="CMCC" w:date="2024-10-22T10:26:21Z">
        <w:r>
          <w:rPr>
            <w:rFonts w:eastAsia="Times New Roman"/>
            <w:highlight w:val="none"/>
            <w:lang w:eastAsia="ko-KR"/>
          </w:rPr>
          <w:tab/>
        </w:r>
      </w:ins>
      <w:ins w:id="266" w:author="CMCC" w:date="2024-10-22T10:26:21Z">
        <w:r>
          <w:rPr>
            <w:rFonts w:eastAsia="Times New Roman"/>
            <w:highlight w:val="none"/>
            <w:lang w:eastAsia="zh-CN"/>
          </w:rPr>
          <w:t xml:space="preserve">include the field </w:t>
        </w:r>
      </w:ins>
      <w:ins w:id="267" w:author="CMCC" w:date="2024-10-22T10:26:21Z">
        <w:r>
          <w:rPr>
            <w:rFonts w:eastAsia="Times New Roman"/>
            <w:i/>
            <w:highlight w:val="none"/>
            <w:lang w:eastAsia="zh-CN"/>
          </w:rPr>
          <w:t>affectedCarrierFreqRangeList</w:t>
        </w:r>
      </w:ins>
      <w:ins w:id="268" w:author="CMCC" w:date="2024-10-22T10:26:21Z">
        <w:r>
          <w:rPr>
            <w:rFonts w:eastAsia="Times New Roman"/>
            <w:highlight w:val="none"/>
            <w:lang w:eastAsia="zh-CN"/>
          </w:rPr>
          <w:t xml:space="preserve"> with an entry for each affected frequency range;</w:t>
        </w:r>
      </w:ins>
    </w:p>
    <w:p w14:paraId="7A0D67AC">
      <w:pPr>
        <w:overflowPunct w:val="0"/>
        <w:autoSpaceDE w:val="0"/>
        <w:autoSpaceDN w:val="0"/>
        <w:adjustRightInd w:val="0"/>
        <w:spacing w:line="240" w:lineRule="auto"/>
        <w:ind w:left="1135" w:hanging="284"/>
        <w:jc w:val="left"/>
        <w:textAlignment w:val="baseline"/>
        <w:rPr>
          <w:ins w:id="269" w:author="CMCC" w:date="2024-10-22T10:26:21Z"/>
          <w:rFonts w:eastAsia="Times New Roman"/>
          <w:highlight w:val="none"/>
          <w:lang w:eastAsia="zh-CN"/>
        </w:rPr>
      </w:pPr>
      <w:ins w:id="270" w:author="CMCC" w:date="2024-10-22T10:26:21Z">
        <w:r>
          <w:rPr>
            <w:rFonts w:eastAsia="Times New Roman"/>
            <w:highlight w:val="none"/>
            <w:lang w:eastAsia="ko-KR"/>
          </w:rPr>
          <w:t>3</w:t>
        </w:r>
      </w:ins>
      <w:ins w:id="271" w:author="CMCC" w:date="2024-10-22T10:26:21Z">
        <w:r>
          <w:rPr>
            <w:rFonts w:eastAsia="Times New Roman"/>
            <w:highlight w:val="none"/>
            <w:lang w:eastAsia="ja-JP"/>
          </w:rPr>
          <w:t>&gt;</w:t>
        </w:r>
      </w:ins>
      <w:ins w:id="272" w:author="CMCC" w:date="2024-10-22T10:26:21Z">
        <w:r>
          <w:rPr>
            <w:rFonts w:eastAsia="Times New Roman"/>
            <w:highlight w:val="none"/>
            <w:lang w:eastAsia="ko-KR"/>
          </w:rPr>
          <w:tab/>
        </w:r>
      </w:ins>
      <w:ins w:id="273" w:author="CMCC" w:date="2024-10-22T10:26:21Z">
        <w:r>
          <w:rPr>
            <w:rFonts w:eastAsia="Times New Roman"/>
            <w:highlight w:val="none"/>
            <w:lang w:eastAsia="zh-CN"/>
          </w:rPr>
          <w:t xml:space="preserve">for each affected frequency range included in the field </w:t>
        </w:r>
      </w:ins>
      <w:ins w:id="274" w:author="CMCC" w:date="2024-10-22T10:26:21Z">
        <w:r>
          <w:rPr>
            <w:rFonts w:eastAsia="Times New Roman"/>
            <w:i/>
            <w:iCs/>
            <w:highlight w:val="none"/>
            <w:lang w:eastAsia="zh-CN"/>
          </w:rPr>
          <w:t>affectedCarrierFreqRangeList</w:t>
        </w:r>
      </w:ins>
      <w:ins w:id="275" w:author="CMCC" w:date="2024-10-22T10:26:21Z">
        <w:r>
          <w:rPr>
            <w:rFonts w:eastAsia="Times New Roman"/>
            <w:highlight w:val="none"/>
            <w:lang w:eastAsia="zh-CN"/>
          </w:rPr>
          <w:t xml:space="preserve">, include </w:t>
        </w:r>
      </w:ins>
      <w:ins w:id="276" w:author="CMCC" w:date="2024-10-22T10:26:21Z">
        <w:r>
          <w:rPr>
            <w:rFonts w:eastAsia="Times New Roman"/>
            <w:i/>
            <w:iCs/>
            <w:highlight w:val="none"/>
            <w:lang w:eastAsia="zh-CN"/>
          </w:rPr>
          <w:t>centerFreq</w:t>
        </w:r>
      </w:ins>
      <w:ins w:id="277" w:author="CMCC" w:date="2024-10-22T10:26:21Z">
        <w:r>
          <w:rPr>
            <w:rFonts w:eastAsia="Times New Roman"/>
            <w:highlight w:val="none"/>
            <w:lang w:eastAsia="zh-CN"/>
          </w:rPr>
          <w:t xml:space="preserve"> and </w:t>
        </w:r>
      </w:ins>
      <w:ins w:id="278" w:author="CMCC" w:date="2024-10-22T10:26:21Z">
        <w:r>
          <w:rPr>
            <w:rFonts w:eastAsia="Times New Roman"/>
            <w:i/>
            <w:iCs/>
            <w:highlight w:val="none"/>
            <w:lang w:eastAsia="zh-CN"/>
          </w:rPr>
          <w:t>affectedBandwidth</w:t>
        </w:r>
      </w:ins>
      <w:ins w:id="279" w:author="CMCC" w:date="2024-10-22T10:26:21Z">
        <w:r>
          <w:rPr>
            <w:rFonts w:eastAsia="Times New Roman"/>
            <w:highlight w:val="none"/>
            <w:lang w:eastAsia="zh-CN"/>
          </w:rPr>
          <w:t>;</w:t>
        </w:r>
      </w:ins>
    </w:p>
    <w:p w14:paraId="5F0869A1">
      <w:pPr>
        <w:overflowPunct w:val="0"/>
        <w:autoSpaceDE w:val="0"/>
        <w:autoSpaceDN w:val="0"/>
        <w:adjustRightInd w:val="0"/>
        <w:spacing w:line="240" w:lineRule="auto"/>
        <w:ind w:left="1135" w:hanging="284"/>
        <w:jc w:val="left"/>
        <w:textAlignment w:val="baseline"/>
        <w:rPr>
          <w:ins w:id="280" w:author="CMCC" w:date="2024-10-22T10:26:21Z"/>
          <w:rFonts w:eastAsia="Times New Roman"/>
          <w:highlight w:val="none"/>
          <w:lang w:eastAsia="zh-CN"/>
        </w:rPr>
      </w:pPr>
      <w:ins w:id="281" w:author="CMCC" w:date="2024-10-22T10:26:21Z">
        <w:r>
          <w:rPr>
            <w:rFonts w:eastAsia="Times New Roman"/>
            <w:highlight w:val="none"/>
            <w:lang w:eastAsia="ko-KR"/>
          </w:rPr>
          <w:t>3</w:t>
        </w:r>
      </w:ins>
      <w:ins w:id="282" w:author="CMCC" w:date="2024-10-22T10:26:21Z">
        <w:r>
          <w:rPr>
            <w:rFonts w:eastAsia="Times New Roman"/>
            <w:highlight w:val="none"/>
            <w:lang w:eastAsia="ja-JP"/>
          </w:rPr>
          <w:t>&gt;</w:t>
        </w:r>
      </w:ins>
      <w:ins w:id="283" w:author="CMCC" w:date="2024-10-22T10:26:21Z">
        <w:r>
          <w:rPr>
            <w:rFonts w:eastAsia="Times New Roman"/>
            <w:highlight w:val="none"/>
            <w:lang w:eastAsia="ko-KR"/>
          </w:rPr>
          <w:tab/>
        </w:r>
      </w:ins>
      <w:ins w:id="284" w:author="CMCC" w:date="2024-10-22T10:26:21Z">
        <w:r>
          <w:rPr>
            <w:rFonts w:eastAsia="Times New Roman"/>
            <w:highlight w:val="none"/>
            <w:lang w:eastAsia="zh-CN"/>
          </w:rPr>
          <w:t xml:space="preserve">for each affected frequency range included in the field </w:t>
        </w:r>
      </w:ins>
      <w:ins w:id="285" w:author="CMCC" w:date="2024-10-22T10:26:21Z">
        <w:r>
          <w:rPr>
            <w:rFonts w:eastAsia="Times New Roman"/>
            <w:i/>
            <w:highlight w:val="none"/>
            <w:lang w:eastAsia="zh-CN"/>
          </w:rPr>
          <w:t>affectedCarrierFreqRangeList</w:t>
        </w:r>
      </w:ins>
      <w:ins w:id="286" w:author="CMCC" w:date="2024-10-22T10:26:21Z">
        <w:r>
          <w:rPr>
            <w:rFonts w:eastAsia="Times New Roman"/>
            <w:highlight w:val="none"/>
            <w:lang w:eastAsia="zh-CN"/>
          </w:rPr>
          <w:t xml:space="preserve">, include </w:t>
        </w:r>
      </w:ins>
      <w:ins w:id="287" w:author="CMCC" w:date="2024-10-22T10:26:21Z">
        <w:r>
          <w:rPr>
            <w:rFonts w:eastAsia="Times New Roman"/>
            <w:i/>
            <w:highlight w:val="none"/>
            <w:lang w:eastAsia="zh-CN"/>
          </w:rPr>
          <w:t xml:space="preserve">interferenceDirection </w:t>
        </w:r>
      </w:ins>
      <w:ins w:id="288" w:author="CMCC" w:date="2024-10-22T10:26:21Z">
        <w:r>
          <w:rPr>
            <w:rFonts w:eastAsia="Times New Roman"/>
            <w:highlight w:val="none"/>
            <w:lang w:eastAsia="zh-CN"/>
          </w:rPr>
          <w:t xml:space="preserve">and optionally </w:t>
        </w:r>
      </w:ins>
      <w:ins w:id="289" w:author="CMCC" w:date="2024-10-22T10:26:21Z">
        <w:r>
          <w:rPr>
            <w:rFonts w:eastAsia="Times New Roman"/>
            <w:i/>
            <w:highlight w:val="none"/>
            <w:lang w:eastAsia="zh-CN"/>
          </w:rPr>
          <w:t>victimSystemType</w:t>
        </w:r>
      </w:ins>
      <w:ins w:id="290" w:author="CMCC" w:date="2024-10-22T10:26:21Z">
        <w:r>
          <w:rPr>
            <w:rFonts w:eastAsia="Times New Roman"/>
            <w:highlight w:val="none"/>
            <w:lang w:eastAsia="zh-CN"/>
          </w:rPr>
          <w:t>, and set it accordingly;</w:t>
        </w:r>
      </w:ins>
    </w:p>
    <w:p w14:paraId="4AB10037">
      <w:pPr>
        <w:overflowPunct w:val="0"/>
        <w:autoSpaceDE w:val="0"/>
        <w:autoSpaceDN w:val="0"/>
        <w:adjustRightInd w:val="0"/>
        <w:spacing w:line="240" w:lineRule="auto"/>
        <w:ind w:left="851" w:hanging="284"/>
        <w:jc w:val="left"/>
        <w:textAlignment w:val="baseline"/>
        <w:rPr>
          <w:ins w:id="291" w:author="CMCC" w:date="2024-10-22T10:26:21Z"/>
          <w:rFonts w:eastAsia="Times New Roman"/>
          <w:highlight w:val="none"/>
          <w:lang w:eastAsia="ja-JP"/>
        </w:rPr>
      </w:pPr>
      <w:ins w:id="292" w:author="CMCC" w:date="2024-10-22T10:26:21Z">
        <w:r>
          <w:rPr>
            <w:rFonts w:eastAsia="Times New Roman"/>
            <w:highlight w:val="none"/>
            <w:lang w:eastAsia="ko-KR"/>
          </w:rPr>
          <w:t>2</w:t>
        </w:r>
      </w:ins>
      <w:ins w:id="293" w:author="CMCC" w:date="2024-10-22T10:26:21Z">
        <w:r>
          <w:rPr>
            <w:rFonts w:eastAsia="Times New Roman"/>
            <w:highlight w:val="none"/>
            <w:lang w:eastAsia="ja-JP"/>
          </w:rPr>
          <w:t>&gt;</w:t>
        </w:r>
      </w:ins>
      <w:ins w:id="294" w:author="CMCC" w:date="2024-10-22T10:26:21Z">
        <w:r>
          <w:rPr>
            <w:rFonts w:eastAsia="Times New Roman"/>
            <w:highlight w:val="none"/>
            <w:lang w:eastAsia="ko-KR"/>
          </w:rPr>
          <w:tab/>
        </w:r>
      </w:ins>
      <w:ins w:id="295" w:author="CMCC" w:date="2024-10-22T10:26:21Z">
        <w:r>
          <w:rPr>
            <w:rFonts w:eastAsia="Times New Roman"/>
            <w:highlight w:val="none"/>
            <w:lang w:eastAsia="ja-JP"/>
          </w:rPr>
          <w:t xml:space="preserve">if </w:t>
        </w:r>
      </w:ins>
      <w:ins w:id="296" w:author="CMCC" w:date="2024-10-22T10:26:21Z">
        <w:r>
          <w:rPr>
            <w:rFonts w:eastAsia="Times New Roman"/>
            <w:highlight w:val="none"/>
            <w:lang w:eastAsia="zh-CN"/>
          </w:rPr>
          <w:t>there is at least one supported UL CA or</w:t>
        </w:r>
      </w:ins>
      <w:ins w:id="297" w:author="CMCC" w:date="2024-10-22T10:26:21Z">
        <w:r>
          <w:rPr>
            <w:rFonts w:eastAsia="Times New Roman"/>
            <w:highlight w:val="none"/>
            <w:lang w:eastAsia="ja-JP"/>
          </w:rPr>
          <w:t xml:space="preserve"> NR-DC</w:t>
        </w:r>
      </w:ins>
      <w:ins w:id="298" w:author="CMCC" w:date="2024-10-22T10:26:21Z">
        <w:r>
          <w:rPr>
            <w:rFonts w:eastAsia="Times New Roman"/>
            <w:highlight w:val="none"/>
            <w:lang w:eastAsia="zh-CN"/>
          </w:rPr>
          <w:t xml:space="preserve"> combinations comprising of candidate frequency ranges </w:t>
        </w:r>
      </w:ins>
      <w:ins w:id="299" w:author="CMCC" w:date="2024-10-22T10:26:21Z">
        <w:r>
          <w:rPr>
            <w:rFonts w:eastAsia="宋体"/>
            <w:highlight w:val="none"/>
            <w:lang w:eastAsia="zh-CN"/>
          </w:rPr>
          <w:t xml:space="preserve">included in </w:t>
        </w:r>
      </w:ins>
      <w:ins w:id="300" w:author="CMCC" w:date="2024-10-22T10:26:21Z">
        <w:r>
          <w:rPr>
            <w:rFonts w:eastAsia="Times New Roman"/>
            <w:i/>
            <w:highlight w:val="none"/>
            <w:lang w:eastAsia="zh-CN"/>
          </w:rPr>
          <w:t>candidateServingFreqRangeListNR</w:t>
        </w:r>
      </w:ins>
      <w:ins w:id="301" w:author="CMCC" w:date="2024-10-22T10:26:21Z">
        <w:r>
          <w:rPr>
            <w:rFonts w:eastAsia="Times New Roman"/>
            <w:highlight w:val="none"/>
            <w:lang w:eastAsia="zh-CN"/>
          </w:rPr>
          <w:t xml:space="preserve">, and each affected frequency range in the UL CA or NR-DC combination overlapping with one candidate frequency range included in </w:t>
        </w:r>
      </w:ins>
      <w:ins w:id="302" w:author="CMCC" w:date="2024-10-22T10:26:21Z">
        <w:r>
          <w:rPr>
            <w:rFonts w:eastAsia="Times New Roman"/>
            <w:i/>
            <w:highlight w:val="none"/>
            <w:lang w:eastAsia="zh-CN"/>
          </w:rPr>
          <w:t>candidateServingFreqRangeListNR</w:t>
        </w:r>
      </w:ins>
      <w:ins w:id="303" w:author="CMCC" w:date="2024-10-22T10:26:21Z">
        <w:r>
          <w:rPr>
            <w:rFonts w:eastAsia="Times New Roman"/>
            <w:iCs/>
            <w:highlight w:val="none"/>
            <w:lang w:eastAsia="zh-CN"/>
          </w:rPr>
          <w:t xml:space="preserve">, and the center frequency of the </w:t>
        </w:r>
      </w:ins>
      <w:ins w:id="304" w:author="CMCC" w:date="2024-10-22T10:26:21Z">
        <w:r>
          <w:rPr>
            <w:rFonts w:eastAsia="Times New Roman"/>
            <w:highlight w:val="none"/>
            <w:lang w:eastAsia="zh-CN"/>
          </w:rPr>
          <w:t xml:space="preserve">affected frequency range is within the candidate frequency range included in </w:t>
        </w:r>
      </w:ins>
      <w:ins w:id="305" w:author="CMCC" w:date="2024-10-22T10:26:21Z">
        <w:r>
          <w:rPr>
            <w:rFonts w:eastAsia="Times New Roman"/>
            <w:i/>
            <w:highlight w:val="none"/>
            <w:lang w:eastAsia="zh-CN"/>
          </w:rPr>
          <w:t>candidateServingFreqRangeListNR</w:t>
        </w:r>
      </w:ins>
      <w:ins w:id="306" w:author="CMCC" w:date="2024-10-22T10:26:21Z">
        <w:r>
          <w:rPr>
            <w:rFonts w:eastAsia="Times New Roman"/>
            <w:iCs/>
            <w:highlight w:val="none"/>
            <w:lang w:eastAsia="zh-CN"/>
          </w:rPr>
          <w:t xml:space="preserve">, </w:t>
        </w:r>
      </w:ins>
      <w:ins w:id="307" w:author="CMCC" w:date="2024-10-22T10:26:21Z">
        <w:r>
          <w:rPr>
            <w:rFonts w:eastAsia="Times New Roman"/>
            <w:highlight w:val="none"/>
            <w:lang w:eastAsia="ja-JP"/>
          </w:rPr>
          <w:t>the UE is experiencing</w:t>
        </w:r>
      </w:ins>
      <w:ins w:id="308" w:author="CMCC" w:date="2024-10-22T10:26:21Z">
        <w:r>
          <w:rPr>
            <w:rFonts w:eastAsia="Times New Roman"/>
            <w:highlight w:val="none"/>
            <w:lang w:eastAsia="zh-CN"/>
          </w:rPr>
          <w:t xml:space="preserve"> </w:t>
        </w:r>
      </w:ins>
      <w:ins w:id="309" w:author="CMCC" w:date="2024-10-22T10:26:21Z">
        <w:r>
          <w:rPr>
            <w:rFonts w:eastAsia="Times New Roman"/>
            <w:highlight w:val="none"/>
            <w:lang w:eastAsia="ja-JP"/>
          </w:rPr>
          <w:t>IDC problems that it cannot solve by itself</w:t>
        </w:r>
      </w:ins>
      <w:ins w:id="310" w:author="CMCC" w:date="2024-10-22T10:26:21Z">
        <w:r>
          <w:rPr>
            <w:rFonts w:eastAsia="Times New Roman"/>
            <w:highlight w:val="none"/>
            <w:lang w:eastAsia="zh-CN"/>
          </w:rPr>
          <w:t>:</w:t>
        </w:r>
      </w:ins>
    </w:p>
    <w:p w14:paraId="68D7AC2E">
      <w:pPr>
        <w:overflowPunct w:val="0"/>
        <w:autoSpaceDE w:val="0"/>
        <w:autoSpaceDN w:val="0"/>
        <w:adjustRightInd w:val="0"/>
        <w:spacing w:line="240" w:lineRule="auto"/>
        <w:ind w:left="1135" w:hanging="284"/>
        <w:jc w:val="left"/>
        <w:textAlignment w:val="baseline"/>
        <w:rPr>
          <w:ins w:id="311" w:author="CMCC" w:date="2024-10-22T10:26:21Z"/>
          <w:rFonts w:eastAsia="Times New Roman"/>
          <w:highlight w:val="none"/>
          <w:lang w:eastAsia="zh-CN"/>
        </w:rPr>
      </w:pPr>
      <w:ins w:id="312" w:author="CMCC" w:date="2024-10-22T10:26:21Z">
        <w:r>
          <w:rPr>
            <w:rFonts w:eastAsia="Times New Roman"/>
            <w:highlight w:val="none"/>
            <w:lang w:eastAsia="ko-KR"/>
          </w:rPr>
          <w:t>3</w:t>
        </w:r>
      </w:ins>
      <w:ins w:id="313" w:author="CMCC" w:date="2024-10-22T10:26:21Z">
        <w:r>
          <w:rPr>
            <w:rFonts w:eastAsia="Times New Roman"/>
            <w:highlight w:val="none"/>
            <w:lang w:eastAsia="ja-JP"/>
          </w:rPr>
          <w:t>&gt;</w:t>
        </w:r>
      </w:ins>
      <w:ins w:id="314" w:author="CMCC" w:date="2024-10-22T10:26:21Z">
        <w:r>
          <w:rPr>
            <w:rFonts w:eastAsia="Times New Roman"/>
            <w:highlight w:val="none"/>
            <w:lang w:eastAsia="ko-KR"/>
          </w:rPr>
          <w:tab/>
        </w:r>
      </w:ins>
      <w:ins w:id="315" w:author="CMCC" w:date="2024-10-22T10:26:21Z">
        <w:r>
          <w:rPr>
            <w:rFonts w:eastAsia="Times New Roman"/>
            <w:highlight w:val="none"/>
            <w:lang w:eastAsia="zh-CN"/>
          </w:rPr>
          <w:t xml:space="preserve">include the field </w:t>
        </w:r>
      </w:ins>
      <w:ins w:id="316" w:author="CMCC" w:date="2024-10-22T10:26:21Z">
        <w:r>
          <w:rPr>
            <w:rFonts w:eastAsia="Times New Roman"/>
            <w:i/>
            <w:highlight w:val="none"/>
            <w:lang w:eastAsia="zh-CN"/>
          </w:rPr>
          <w:t>affectedCarrierFreqRangeCombList</w:t>
        </w:r>
      </w:ins>
      <w:ins w:id="317" w:author="CMCC" w:date="2024-10-22T10:26:21Z">
        <w:r>
          <w:rPr>
            <w:rFonts w:eastAsia="Times New Roman"/>
            <w:highlight w:val="none"/>
            <w:lang w:eastAsia="zh-CN"/>
          </w:rPr>
          <w:t xml:space="preserve"> with an entry for each supported UL CA or NR-DC combination comprising of frequency ranges that is affected by IDC problems;</w:t>
        </w:r>
      </w:ins>
    </w:p>
    <w:p w14:paraId="6C9E4F1A">
      <w:pPr>
        <w:overflowPunct w:val="0"/>
        <w:autoSpaceDE w:val="0"/>
        <w:autoSpaceDN w:val="0"/>
        <w:adjustRightInd w:val="0"/>
        <w:spacing w:line="240" w:lineRule="auto"/>
        <w:ind w:left="1135" w:hanging="284"/>
        <w:jc w:val="left"/>
        <w:textAlignment w:val="baseline"/>
        <w:rPr>
          <w:ins w:id="318" w:author="CMCC" w:date="2024-10-22T10:26:21Z"/>
          <w:rFonts w:eastAsia="Times New Roman"/>
          <w:highlight w:val="none"/>
          <w:lang w:eastAsia="zh-CN"/>
        </w:rPr>
      </w:pPr>
      <w:ins w:id="319" w:author="CMCC" w:date="2024-10-22T10:26:21Z">
        <w:r>
          <w:rPr>
            <w:rFonts w:eastAsia="Times New Roman"/>
            <w:highlight w:val="none"/>
            <w:lang w:eastAsia="ko-KR"/>
          </w:rPr>
          <w:t>3</w:t>
        </w:r>
      </w:ins>
      <w:ins w:id="320" w:author="CMCC" w:date="2024-10-22T10:26:21Z">
        <w:r>
          <w:rPr>
            <w:rFonts w:eastAsia="Times New Roman"/>
            <w:highlight w:val="none"/>
            <w:lang w:eastAsia="ja-JP"/>
          </w:rPr>
          <w:t>&gt;</w:t>
        </w:r>
      </w:ins>
      <w:ins w:id="321" w:author="CMCC" w:date="2024-10-22T10:26:21Z">
        <w:r>
          <w:rPr>
            <w:rFonts w:eastAsia="Times New Roman"/>
            <w:highlight w:val="none"/>
            <w:lang w:eastAsia="ko-KR"/>
          </w:rPr>
          <w:tab/>
        </w:r>
      </w:ins>
      <w:ins w:id="322" w:author="CMCC" w:date="2024-10-22T10:26:21Z">
        <w:r>
          <w:rPr>
            <w:rFonts w:eastAsia="Times New Roman"/>
            <w:highlight w:val="none"/>
            <w:lang w:eastAsia="zh-CN"/>
          </w:rPr>
          <w:t xml:space="preserve">for each affected frequency range included in the field </w:t>
        </w:r>
      </w:ins>
      <w:ins w:id="323" w:author="CMCC" w:date="2024-10-22T10:26:21Z">
        <w:r>
          <w:rPr>
            <w:rFonts w:eastAsia="Times New Roman"/>
            <w:i/>
            <w:highlight w:val="none"/>
            <w:lang w:eastAsia="zh-CN"/>
          </w:rPr>
          <w:t>affectedCarrierFreqRangeCombList</w:t>
        </w:r>
      </w:ins>
      <w:ins w:id="324" w:author="CMCC" w:date="2024-10-22T10:26:21Z">
        <w:r>
          <w:rPr>
            <w:rFonts w:eastAsia="Times New Roman"/>
            <w:highlight w:val="none"/>
            <w:lang w:eastAsia="zh-CN"/>
          </w:rPr>
          <w:t xml:space="preserve">, include </w:t>
        </w:r>
      </w:ins>
      <w:ins w:id="325" w:author="CMCC" w:date="2024-10-22T10:26:21Z">
        <w:r>
          <w:rPr>
            <w:rFonts w:eastAsia="Times New Roman"/>
            <w:i/>
            <w:iCs/>
            <w:highlight w:val="none"/>
            <w:lang w:eastAsia="zh-CN"/>
          </w:rPr>
          <w:t>centerFreq</w:t>
        </w:r>
      </w:ins>
      <w:ins w:id="326" w:author="CMCC" w:date="2024-10-22T10:26:21Z">
        <w:r>
          <w:rPr>
            <w:rFonts w:eastAsia="Times New Roman"/>
            <w:highlight w:val="none"/>
            <w:lang w:eastAsia="zh-CN"/>
          </w:rPr>
          <w:t xml:space="preserve"> and </w:t>
        </w:r>
      </w:ins>
      <w:ins w:id="327" w:author="CMCC" w:date="2024-10-22T10:26:21Z">
        <w:r>
          <w:rPr>
            <w:rFonts w:eastAsia="Times New Roman"/>
            <w:i/>
            <w:iCs/>
            <w:highlight w:val="none"/>
            <w:lang w:eastAsia="zh-CN"/>
          </w:rPr>
          <w:t>affectedBandwidth</w:t>
        </w:r>
      </w:ins>
      <w:ins w:id="328" w:author="CMCC" w:date="2024-10-22T10:26:21Z">
        <w:r>
          <w:rPr>
            <w:rFonts w:eastAsia="Times New Roman"/>
            <w:highlight w:val="none"/>
            <w:lang w:eastAsia="zh-CN"/>
          </w:rPr>
          <w:t>;</w:t>
        </w:r>
      </w:ins>
    </w:p>
    <w:p w14:paraId="0335E6E2">
      <w:pPr>
        <w:overflowPunct w:val="0"/>
        <w:autoSpaceDE w:val="0"/>
        <w:autoSpaceDN w:val="0"/>
        <w:adjustRightInd w:val="0"/>
        <w:spacing w:line="240" w:lineRule="auto"/>
        <w:ind w:left="1135" w:hanging="284"/>
        <w:jc w:val="left"/>
        <w:textAlignment w:val="baseline"/>
        <w:rPr>
          <w:ins w:id="329" w:author="CMCC" w:date="2024-10-21T17:55:30Z"/>
          <w:highlight w:val="none"/>
          <w:lang w:eastAsia="zh-CN"/>
        </w:rPr>
      </w:pPr>
      <w:ins w:id="330" w:author="CMCC" w:date="2024-10-22T10:26:21Z">
        <w:r>
          <w:rPr>
            <w:rFonts w:eastAsia="Times New Roman"/>
            <w:highlight w:val="none"/>
            <w:lang w:eastAsia="ko-KR"/>
          </w:rPr>
          <w:t>3</w:t>
        </w:r>
      </w:ins>
      <w:ins w:id="331" w:author="CMCC" w:date="2024-10-22T10:26:21Z">
        <w:r>
          <w:rPr>
            <w:rFonts w:eastAsia="Times New Roman"/>
            <w:highlight w:val="none"/>
            <w:lang w:eastAsia="ja-JP"/>
          </w:rPr>
          <w:t>&gt;</w:t>
        </w:r>
      </w:ins>
      <w:ins w:id="332" w:author="CMCC" w:date="2024-10-22T10:26:21Z">
        <w:r>
          <w:rPr>
            <w:rFonts w:eastAsia="Times New Roman"/>
            <w:highlight w:val="none"/>
            <w:lang w:eastAsia="ko-KR"/>
          </w:rPr>
          <w:tab/>
        </w:r>
      </w:ins>
      <w:ins w:id="333" w:author="CMCC" w:date="2024-10-22T10:26:21Z">
        <w:r>
          <w:rPr>
            <w:rFonts w:eastAsia="Times New Roman"/>
            <w:highlight w:val="none"/>
            <w:lang w:eastAsia="zh-CN"/>
          </w:rPr>
          <w:t xml:space="preserve">for each UL CA or NR-DC combination included in the field </w:t>
        </w:r>
      </w:ins>
      <w:ins w:id="334" w:author="CMCC" w:date="2024-10-22T10:26:21Z">
        <w:r>
          <w:rPr>
            <w:rFonts w:eastAsia="Times New Roman"/>
            <w:i/>
            <w:highlight w:val="none"/>
            <w:lang w:eastAsia="zh-CN"/>
          </w:rPr>
          <w:t>affectedCarrierFreqRangeCombList</w:t>
        </w:r>
      </w:ins>
      <w:ins w:id="335" w:author="CMCC" w:date="2024-10-22T10:26:21Z">
        <w:r>
          <w:rPr>
            <w:rFonts w:eastAsia="Times New Roman"/>
            <w:highlight w:val="none"/>
            <w:lang w:eastAsia="zh-CN"/>
          </w:rPr>
          <w:t xml:space="preserve">, include </w:t>
        </w:r>
      </w:ins>
      <w:ins w:id="336" w:author="CMCC" w:date="2024-10-22T10:26:21Z">
        <w:r>
          <w:rPr>
            <w:rFonts w:eastAsia="Times New Roman"/>
            <w:i/>
            <w:highlight w:val="none"/>
            <w:lang w:eastAsia="zh-CN"/>
          </w:rPr>
          <w:t xml:space="preserve">interferenceDirection </w:t>
        </w:r>
      </w:ins>
      <w:ins w:id="337" w:author="CMCC" w:date="2024-10-22T10:26:21Z">
        <w:r>
          <w:rPr>
            <w:rFonts w:eastAsia="Times New Roman"/>
            <w:highlight w:val="none"/>
            <w:lang w:eastAsia="zh-CN"/>
          </w:rPr>
          <w:t xml:space="preserve">and optionally </w:t>
        </w:r>
      </w:ins>
      <w:ins w:id="338" w:author="CMCC" w:date="2024-10-22T10:26:21Z">
        <w:r>
          <w:rPr>
            <w:rFonts w:eastAsia="Times New Roman"/>
            <w:i/>
            <w:highlight w:val="none"/>
            <w:lang w:eastAsia="zh-CN"/>
          </w:rPr>
          <w:t>victimSystemType</w:t>
        </w:r>
      </w:ins>
      <w:ins w:id="339" w:author="CMCC" w:date="2024-10-22T10:26:21Z">
        <w:r>
          <w:rPr>
            <w:rFonts w:eastAsia="Times New Roman"/>
            <w:highlight w:val="none"/>
            <w:lang w:eastAsia="zh-CN"/>
          </w:rPr>
          <w:t>, and set it accordingly;</w:t>
        </w:r>
      </w:ins>
    </w:p>
    <w:p w14:paraId="3284CBC2">
      <w:pPr>
        <w:pStyle w:val="83"/>
        <w:rPr>
          <w:ins w:id="340" w:author="CMCC" w:date="2024-11-26T10:48:10Z"/>
          <w:highlight w:val="none"/>
          <w:lang w:eastAsia="zh-CN"/>
        </w:rPr>
      </w:pPr>
      <w:ins w:id="341" w:author="CMCC" w:date="2024-11-26T10:48:10Z">
        <w:r>
          <w:rPr>
            <w:highlight w:val="none"/>
            <w:lang w:eastAsia="ko-KR"/>
          </w:rPr>
          <w:t>2</w:t>
        </w:r>
      </w:ins>
      <w:ins w:id="342" w:author="CMCC" w:date="2024-11-26T10:48:10Z">
        <w:r>
          <w:rPr>
            <w:highlight w:val="none"/>
          </w:rPr>
          <w:t>&gt;</w:t>
        </w:r>
      </w:ins>
      <w:ins w:id="343" w:author="CMCC" w:date="2024-11-26T10:48:10Z">
        <w:r>
          <w:rPr>
            <w:highlight w:val="none"/>
            <w:lang w:eastAsia="ko-KR"/>
          </w:rPr>
          <w:tab/>
        </w:r>
      </w:ins>
      <w:ins w:id="344" w:author="CMCC" w:date="2024-11-26T10:48:10Z">
        <w:r>
          <w:rPr>
            <w:highlight w:val="none"/>
          </w:rPr>
          <w:t xml:space="preserve">if </w:t>
        </w:r>
      </w:ins>
      <w:ins w:id="345" w:author="CMCC" w:date="2024-11-26T10:48:10Z">
        <w:r>
          <w:rPr>
            <w:highlight w:val="none"/>
            <w:lang w:eastAsia="zh-CN"/>
          </w:rPr>
          <w:t xml:space="preserve">there is at least one candidate carrier frequency </w:t>
        </w:r>
      </w:ins>
      <w:ins w:id="346" w:author="CMCC" w:date="2024-11-26T10:48:10Z">
        <w:r>
          <w:rPr>
            <w:highlight w:val="none"/>
          </w:rPr>
          <w:t xml:space="preserve">included in </w:t>
        </w:r>
      </w:ins>
      <w:ins w:id="347" w:author="CMCC" w:date="2024-11-26T10:48:10Z">
        <w:r>
          <w:rPr>
            <w:i/>
            <w:iCs/>
            <w:highlight w:val="none"/>
          </w:rPr>
          <w:t>candidateServingFreqListNR</w:t>
        </w:r>
      </w:ins>
      <w:ins w:id="348" w:author="CMCC" w:date="2024-11-26T10:48:10Z">
        <w:r>
          <w:rPr>
            <w:highlight w:val="none"/>
            <w:lang w:eastAsia="zh-CN"/>
          </w:rPr>
          <w:t xml:space="preserve"> or candidate frequency range</w:t>
        </w:r>
      </w:ins>
      <w:ins w:id="349" w:author="CMCC" w:date="2024-11-26T10:48:10Z">
        <w:r>
          <w:rPr>
            <w:highlight w:val="none"/>
          </w:rPr>
          <w:t xml:space="preserve"> included in </w:t>
        </w:r>
      </w:ins>
      <w:ins w:id="350" w:author="CMCC" w:date="2024-11-26T10:48:10Z">
        <w:r>
          <w:rPr>
            <w:i/>
            <w:iCs/>
            <w:highlight w:val="none"/>
          </w:rPr>
          <w:t>candidateServingFreqRangeListNR</w:t>
        </w:r>
      </w:ins>
      <w:ins w:id="351" w:author="CMCC" w:date="2024-11-26T10:48:10Z">
        <w:r>
          <w:rPr>
            <w:highlight w:val="none"/>
            <w:lang w:eastAsia="zh-CN"/>
          </w:rPr>
          <w:t xml:space="preserve"> or one supported UL CA or NR-DC combination comprising of candidate carrier frequencies </w:t>
        </w:r>
      </w:ins>
      <w:ins w:id="352" w:author="CMCC" w:date="2024-11-26T10:48:10Z">
        <w:r>
          <w:rPr>
            <w:highlight w:val="none"/>
          </w:rPr>
          <w:t xml:space="preserve">included in </w:t>
        </w:r>
      </w:ins>
      <w:ins w:id="353" w:author="CMCC" w:date="2024-11-26T10:48:10Z">
        <w:r>
          <w:rPr>
            <w:i/>
            <w:iCs/>
            <w:highlight w:val="none"/>
          </w:rPr>
          <w:t>candidateServingFreqListNR</w:t>
        </w:r>
      </w:ins>
      <w:ins w:id="354" w:author="CMCC" w:date="2024-11-26T10:48:10Z">
        <w:r>
          <w:rPr>
            <w:highlight w:val="none"/>
            <w:lang w:eastAsia="zh-CN"/>
          </w:rPr>
          <w:t xml:space="preserve"> or candidate frequency ranges </w:t>
        </w:r>
      </w:ins>
      <w:ins w:id="355" w:author="CMCC" w:date="2024-11-26T10:48:10Z">
        <w:r>
          <w:rPr>
            <w:highlight w:val="none"/>
          </w:rPr>
          <w:t xml:space="preserve">included in </w:t>
        </w:r>
      </w:ins>
      <w:ins w:id="356" w:author="CMCC" w:date="2024-11-26T10:48:10Z">
        <w:r>
          <w:rPr>
            <w:i/>
            <w:iCs/>
            <w:highlight w:val="none"/>
          </w:rPr>
          <w:t>candidateServingFreqRangeListNR</w:t>
        </w:r>
      </w:ins>
      <w:ins w:id="357" w:author="CMCC" w:date="2024-11-26T10:48:10Z">
        <w:r>
          <w:rPr>
            <w:highlight w:val="none"/>
            <w:lang w:eastAsia="zh-CN"/>
          </w:rPr>
          <w:t xml:space="preserve">, the UE is experiencing IDC problems that it cannot solve by itself, and </w:t>
        </w:r>
      </w:ins>
      <w:ins w:id="358" w:author="CMCC" w:date="2024-11-26T10:48:10Z">
        <w:r>
          <w:rPr>
            <w:i/>
            <w:highlight w:val="none"/>
            <w:lang w:eastAsia="zh-CN"/>
          </w:rPr>
          <w:t>affectedCarrierFreqList</w:t>
        </w:r>
      </w:ins>
      <w:ins w:id="359" w:author="CMCC" w:date="2024-11-26T10:48:10Z">
        <w:r>
          <w:rPr>
            <w:highlight w:val="none"/>
            <w:lang w:eastAsia="zh-CN"/>
          </w:rPr>
          <w:t xml:space="preserve"> or </w:t>
        </w:r>
      </w:ins>
      <w:ins w:id="360" w:author="CMCC" w:date="2024-11-26T10:48:10Z">
        <w:r>
          <w:rPr>
            <w:i/>
            <w:highlight w:val="none"/>
            <w:lang w:eastAsia="zh-CN"/>
          </w:rPr>
          <w:t>affectedCarrierFreqCombList</w:t>
        </w:r>
      </w:ins>
      <w:ins w:id="361" w:author="CMCC" w:date="2024-11-26T10:48:10Z">
        <w:r>
          <w:rPr>
            <w:highlight w:val="none"/>
            <w:lang w:eastAsia="zh-CN"/>
          </w:rPr>
          <w:t xml:space="preserve"> or </w:t>
        </w:r>
      </w:ins>
      <w:ins w:id="362" w:author="CMCC" w:date="2024-11-26T10:48:10Z">
        <w:r>
          <w:rPr>
            <w:i/>
            <w:highlight w:val="none"/>
            <w:lang w:eastAsia="zh-CN"/>
          </w:rPr>
          <w:t>affectedCarrierFreqRangeList</w:t>
        </w:r>
      </w:ins>
      <w:ins w:id="363" w:author="CMCC" w:date="2024-11-26T10:48:10Z">
        <w:r>
          <w:rPr>
            <w:highlight w:val="none"/>
            <w:lang w:eastAsia="zh-CN"/>
          </w:rPr>
          <w:t xml:space="preserve"> or</w:t>
        </w:r>
      </w:ins>
      <w:ins w:id="364" w:author="CMCC" w:date="2024-11-26T10:48:10Z">
        <w:r>
          <w:rPr>
            <w:i/>
            <w:highlight w:val="none"/>
            <w:lang w:eastAsia="zh-CN"/>
          </w:rPr>
          <w:t xml:space="preserve"> affectedCarrierFreqRangeCombList</w:t>
        </w:r>
      </w:ins>
      <w:ins w:id="365" w:author="CMCC" w:date="2024-11-26T10:48:10Z">
        <w:r>
          <w:rPr>
            <w:highlight w:val="none"/>
            <w:lang w:eastAsia="zh-CN"/>
          </w:rPr>
          <w:t xml:space="preserve"> is included, and </w:t>
        </w:r>
      </w:ins>
      <w:ins w:id="366" w:author="CMCC" w:date="2024-11-26T10:48:10Z">
        <w:r>
          <w:rPr>
            <w:i/>
            <w:iCs/>
            <w:highlight w:val="none"/>
            <w:lang w:eastAsia="zh-CN"/>
          </w:rPr>
          <w:t>idc-TDM-AssistanceConfig</w:t>
        </w:r>
      </w:ins>
      <w:ins w:id="367" w:author="CMCC" w:date="2024-11-26T10:48:10Z">
        <w:r>
          <w:rPr>
            <w:highlight w:val="none"/>
            <w:lang w:eastAsia="zh-CN"/>
          </w:rPr>
          <w:t xml:space="preserve"> is set to </w:t>
        </w:r>
      </w:ins>
      <w:ins w:id="368" w:author="CMCC" w:date="2024-11-26T10:48:10Z">
        <w:r>
          <w:rPr>
            <w:i/>
            <w:iCs/>
            <w:highlight w:val="none"/>
            <w:lang w:eastAsia="zh-CN"/>
          </w:rPr>
          <w:t>setup</w:t>
        </w:r>
      </w:ins>
      <w:ins w:id="369" w:author="CMCC" w:date="2024-11-26T10:48:10Z">
        <w:r>
          <w:rPr>
            <w:highlight w:val="none"/>
            <w:lang w:eastAsia="zh-CN"/>
          </w:rPr>
          <w:t>:</w:t>
        </w:r>
      </w:ins>
    </w:p>
    <w:p w14:paraId="65FC2294">
      <w:pPr>
        <w:pStyle w:val="84"/>
        <w:rPr>
          <w:ins w:id="370" w:author="CMCC" w:date="2024-11-26T10:48:10Z"/>
          <w:highlight w:val="none"/>
        </w:rPr>
      </w:pPr>
      <w:ins w:id="371" w:author="CMCC" w:date="2024-11-26T10:48:10Z">
        <w:r>
          <w:rPr>
            <w:highlight w:val="none"/>
            <w:lang w:eastAsia="ko-KR"/>
          </w:rPr>
          <w:t>3</w:t>
        </w:r>
      </w:ins>
      <w:ins w:id="372" w:author="CMCC" w:date="2024-11-26T10:48:10Z">
        <w:r>
          <w:rPr>
            <w:highlight w:val="none"/>
          </w:rPr>
          <w:t>&gt;</w:t>
        </w:r>
      </w:ins>
      <w:ins w:id="373" w:author="CMCC" w:date="2024-11-26T10:48:10Z">
        <w:r>
          <w:rPr>
            <w:highlight w:val="none"/>
            <w:lang w:eastAsia="ko-KR"/>
          </w:rPr>
          <w:tab/>
        </w:r>
      </w:ins>
      <w:ins w:id="374" w:author="CMCC" w:date="2024-11-26T10:48:10Z">
        <w:r>
          <w:rPr>
            <w:highlight w:val="none"/>
            <w:lang w:eastAsia="zh-CN"/>
          </w:rPr>
          <w:t xml:space="preserve">include </w:t>
        </w:r>
      </w:ins>
      <w:ins w:id="375" w:author="CMCC" w:date="2024-11-26T10:48:10Z">
        <w:r>
          <w:rPr>
            <w:highlight w:val="none"/>
          </w:rPr>
          <w:t xml:space="preserve">Time Domain Multiplexing (TDM) based assistance information as indicated by </w:t>
        </w:r>
      </w:ins>
      <w:ins w:id="376" w:author="CMCC" w:date="2024-11-26T10:48:10Z">
        <w:r>
          <w:rPr>
            <w:i/>
            <w:iCs/>
            <w:highlight w:val="none"/>
          </w:rPr>
          <w:t>idc-TDM-Assistance</w:t>
        </w:r>
      </w:ins>
      <w:ins w:id="377" w:author="CMCC" w:date="2024-11-26T10:48:10Z">
        <w:r>
          <w:rPr>
            <w:highlight w:val="none"/>
          </w:rPr>
          <w:t xml:space="preserve"> that could be used to resolve the IDC problems;</w:t>
        </w:r>
      </w:ins>
    </w:p>
    <w:p w14:paraId="33047585">
      <w:pPr>
        <w:pStyle w:val="82"/>
        <w:ind w:left="0" w:firstLine="0"/>
        <w:rPr>
          <w:ins w:id="378" w:author="CMCC" w:date="2024-11-26T10:48:07Z"/>
          <w:highlight w:val="none"/>
          <w:lang w:eastAsia="zh-CN"/>
        </w:rPr>
      </w:pPr>
    </w:p>
    <w:p w14:paraId="46F991A6">
      <w:pPr>
        <w:pStyle w:val="82"/>
        <w:ind w:left="0" w:firstLine="0"/>
        <w:rPr>
          <w:ins w:id="379" w:author="CMCC" w:date="2024-10-21T17:55:30Z"/>
          <w:highlight w:val="none"/>
        </w:rPr>
      </w:pPr>
      <w:ins w:id="380" w:author="CMCC" w:date="2024-10-21T17:55:30Z">
        <w:r>
          <w:rPr>
            <w:highlight w:val="none"/>
            <w:lang w:eastAsia="zh-CN"/>
          </w:rPr>
          <w:t>……</w:t>
        </w:r>
      </w:ins>
    </w:p>
    <w:p w14:paraId="45E9AC9C">
      <w:pPr>
        <w:pStyle w:val="82"/>
        <w:ind w:left="0" w:firstLine="0"/>
        <w:rPr>
          <w:ins w:id="381" w:author="CMCC" w:date="2024-10-21T17:55:30Z"/>
          <w:highlight w:val="none"/>
        </w:rPr>
      </w:pPr>
    </w:p>
    <w:p w14:paraId="3E0B9131">
      <w:pPr>
        <w:pStyle w:val="8"/>
        <w:rPr>
          <w:ins w:id="382" w:author="CMCC" w:date="2024-10-21T17:55:30Z"/>
          <w:highlight w:val="none"/>
        </w:rPr>
      </w:pPr>
      <w:ins w:id="383" w:author="CMCC" w:date="2025-04-22T09:38:04Z">
        <w:r>
          <w:rPr>
            <w:rFonts w:hint="eastAsia"/>
            <w:highlight w:val="none"/>
            <w:lang w:eastAsia="zh-CN"/>
          </w:rPr>
          <w:t>8.2.6.5.1</w:t>
        </w:r>
      </w:ins>
      <w:ins w:id="384" w:author="CMCC" w:date="2024-10-21T17:55:30Z">
        <w:r>
          <w:rPr>
            <w:rFonts w:hint="eastAsia"/>
            <w:highlight w:val="none"/>
            <w:lang w:eastAsia="zh-CN"/>
          </w:rPr>
          <w:t>.</w:t>
        </w:r>
      </w:ins>
      <w:ins w:id="385" w:author="CMCC" w:date="2024-10-21T17:55:30Z">
        <w:r>
          <w:rPr>
            <w:highlight w:val="none"/>
          </w:rPr>
          <w:t>3</w:t>
        </w:r>
      </w:ins>
      <w:ins w:id="386" w:author="CMCC" w:date="2024-10-21T17:55:30Z">
        <w:r>
          <w:rPr>
            <w:highlight w:val="none"/>
          </w:rPr>
          <w:tab/>
        </w:r>
      </w:ins>
      <w:ins w:id="387" w:author="CMCC" w:date="2024-10-21T17:55:30Z">
        <w:r>
          <w:rPr>
            <w:highlight w:val="none"/>
          </w:rPr>
          <w:t>Test description</w:t>
        </w:r>
      </w:ins>
    </w:p>
    <w:p w14:paraId="4EF97760">
      <w:pPr>
        <w:pStyle w:val="8"/>
        <w:rPr>
          <w:ins w:id="388" w:author="CMCC" w:date="2024-10-21T17:55:30Z"/>
          <w:highlight w:val="none"/>
        </w:rPr>
      </w:pPr>
      <w:ins w:id="389" w:author="CMCC" w:date="2025-04-22T09:38:04Z">
        <w:r>
          <w:rPr>
            <w:rFonts w:hint="eastAsia"/>
            <w:highlight w:val="none"/>
            <w:lang w:eastAsia="zh-CN"/>
          </w:rPr>
          <w:t>8.2.6.5.1</w:t>
        </w:r>
      </w:ins>
      <w:ins w:id="390" w:author="CMCC" w:date="2024-10-21T17:55:30Z">
        <w:r>
          <w:rPr>
            <w:rFonts w:hint="eastAsia"/>
            <w:highlight w:val="none"/>
            <w:lang w:eastAsia="zh-CN"/>
          </w:rPr>
          <w:t>.</w:t>
        </w:r>
      </w:ins>
      <w:ins w:id="391" w:author="CMCC" w:date="2024-10-21T17:55:30Z">
        <w:r>
          <w:rPr>
            <w:highlight w:val="none"/>
          </w:rPr>
          <w:t>3.1</w:t>
        </w:r>
      </w:ins>
      <w:ins w:id="392" w:author="CMCC" w:date="2024-10-21T17:55:30Z">
        <w:r>
          <w:rPr>
            <w:highlight w:val="none"/>
          </w:rPr>
          <w:tab/>
        </w:r>
      </w:ins>
      <w:ins w:id="393" w:author="CMCC" w:date="2024-10-21T17:55:30Z">
        <w:r>
          <w:rPr>
            <w:highlight w:val="none"/>
          </w:rPr>
          <w:t>Pre-test conditions</w:t>
        </w:r>
      </w:ins>
    </w:p>
    <w:p w14:paraId="3D91DD7A">
      <w:pPr>
        <w:pStyle w:val="8"/>
        <w:rPr>
          <w:ins w:id="394" w:author="CMCC" w:date="2024-10-21T17:55:30Z"/>
          <w:highlight w:val="none"/>
        </w:rPr>
      </w:pPr>
      <w:ins w:id="395" w:author="CMCC" w:date="2024-10-21T17:55:30Z">
        <w:r>
          <w:rPr>
            <w:highlight w:val="none"/>
          </w:rPr>
          <w:t>System Simulator:</w:t>
        </w:r>
      </w:ins>
    </w:p>
    <w:p w14:paraId="414AB25A">
      <w:pPr>
        <w:pStyle w:val="82"/>
        <w:rPr>
          <w:ins w:id="396" w:author="CMCC" w:date="2024-10-21T17:55:30Z"/>
          <w:highlight w:val="none"/>
          <w:lang w:eastAsia="sv-SE"/>
        </w:rPr>
      </w:pPr>
      <w:ins w:id="397" w:author="CMCC" w:date="2024-10-21T17:55:30Z">
        <w:r>
          <w:rPr>
            <w:highlight w:val="none"/>
          </w:rPr>
          <w:t>-</w:t>
        </w:r>
      </w:ins>
      <w:ins w:id="398" w:author="CMCC" w:date="2024-10-21T17:55:30Z">
        <w:r>
          <w:rPr>
            <w:highlight w:val="none"/>
          </w:rPr>
          <w:tab/>
        </w:r>
      </w:ins>
      <w:ins w:id="399" w:author="CMCC" w:date="2024-10-21T17:55:30Z">
        <w:r>
          <w:rPr>
            <w:rFonts w:eastAsia="宋体"/>
            <w:highlight w:val="none"/>
            <w:lang w:eastAsia="zh-CN" w:bidi="ar"/>
          </w:rPr>
          <w:t>NR Cell 1</w:t>
        </w:r>
      </w:ins>
      <w:ins w:id="400" w:author="CMCC" w:date="2024-10-21T17:55:30Z">
        <w:r>
          <w:rPr>
            <w:rFonts w:hint="eastAsia" w:eastAsia="宋体"/>
            <w:highlight w:val="none"/>
            <w:lang w:val="en-US" w:eastAsia="zh-CN" w:bidi="ar"/>
          </w:rPr>
          <w:t>4</w:t>
        </w:r>
      </w:ins>
      <w:ins w:id="401" w:author="CMCC" w:date="2024-10-21T17:55:30Z">
        <w:r>
          <w:rPr>
            <w:highlight w:val="none"/>
            <w:lang w:eastAsia="zh-CN"/>
          </w:rPr>
          <w:t>/NRf4</w:t>
        </w:r>
      </w:ins>
      <w:ins w:id="402" w:author="CMCC" w:date="2024-10-21T17:55:30Z">
        <w:r>
          <w:rPr>
            <w:highlight w:val="none"/>
            <w:lang w:val="en-US" w:eastAsia="zh-CN"/>
          </w:rPr>
          <w:t xml:space="preserve"> (2390-2400MHz </w:t>
        </w:r>
      </w:ins>
      <w:ins w:id="403" w:author="CMCC" w:date="2024-10-21T17:55:30Z">
        <w:r>
          <w:rPr>
            <w:rFonts w:hint="eastAsia"/>
            <w:highlight w:val="none"/>
            <w:lang w:val="en-US" w:eastAsia="zh-CN"/>
          </w:rPr>
          <w:t>for</w:t>
        </w:r>
      </w:ins>
      <w:ins w:id="404" w:author="CMCC" w:date="2024-10-21T17:55:30Z">
        <w:r>
          <w:rPr>
            <w:highlight w:val="none"/>
            <w:lang w:val="en-US" w:eastAsia="zh-CN"/>
          </w:rPr>
          <w:t xml:space="preserve"> band n40)</w:t>
        </w:r>
      </w:ins>
      <w:ins w:id="405" w:author="CMCC" w:date="2024-10-21T17:55:30Z">
        <w:r>
          <w:rPr>
            <w:highlight w:val="none"/>
          </w:rPr>
          <w:t xml:space="preserve"> and </w:t>
        </w:r>
      </w:ins>
      <w:ins w:id="406" w:author="CMCC" w:date="2024-10-21T17:55:30Z">
        <w:r>
          <w:rPr>
            <w:rFonts w:hint="eastAsia"/>
            <w:highlight w:val="none"/>
            <w:lang w:eastAsia="zh-CN"/>
          </w:rPr>
          <w:t xml:space="preserve">WLAN </w:t>
        </w:r>
      </w:ins>
      <w:ins w:id="407" w:author="CMCC" w:date="2024-10-21T17:55:30Z">
        <w:r>
          <w:rPr>
            <w:highlight w:val="none"/>
            <w:lang w:eastAsia="zh-CN"/>
          </w:rPr>
          <w:t>AP 1 (C</w:t>
        </w:r>
      </w:ins>
      <w:ins w:id="408" w:author="CMCC" w:date="2024-10-21T17:55:30Z">
        <w:r>
          <w:rPr>
            <w:rFonts w:hint="eastAsia"/>
            <w:highlight w:val="none"/>
            <w:lang w:eastAsia="zh-CN"/>
          </w:rPr>
          <w:t>ell 27</w:t>
        </w:r>
      </w:ins>
      <w:ins w:id="409" w:author="CMCC" w:date="2024-10-21T17:55:30Z">
        <w:r>
          <w:rPr>
            <w:highlight w:val="none"/>
            <w:lang w:eastAsia="zh-CN"/>
          </w:rPr>
          <w:t xml:space="preserve">) </w:t>
        </w:r>
      </w:ins>
      <w:ins w:id="410" w:author="CMCC" w:date="2024-10-21T17:55:30Z">
        <w:r>
          <w:rPr>
            <w:highlight w:val="none"/>
            <w:lang w:val="en-US" w:eastAsia="zh-CN"/>
          </w:rPr>
          <w:t>as specified in TS 38.508-1[4] cl</w:t>
        </w:r>
      </w:ins>
      <w:ins w:id="411" w:author="CMCC" w:date="2024-10-21T17:55:30Z">
        <w:r>
          <w:rPr>
            <w:rFonts w:hint="eastAsia"/>
            <w:highlight w:val="none"/>
            <w:lang w:val="en-US" w:eastAsia="zh-CN"/>
          </w:rPr>
          <w:t>ause</w:t>
        </w:r>
      </w:ins>
      <w:ins w:id="412" w:author="CMCC" w:date="2024-10-21T17:55:30Z">
        <w:r>
          <w:rPr>
            <w:highlight w:val="none"/>
            <w:lang w:val="en-US" w:eastAsia="zh-CN"/>
          </w:rPr>
          <w:t xml:space="preserve"> 4.13</w:t>
        </w:r>
      </w:ins>
      <w:ins w:id="413" w:author="CMCC" w:date="2024-10-21T17:55:30Z">
        <w:r>
          <w:rPr>
            <w:highlight w:val="none"/>
            <w:lang w:eastAsia="sv-SE"/>
          </w:rPr>
          <w:t>.</w:t>
        </w:r>
      </w:ins>
    </w:p>
    <w:p w14:paraId="0F261F7B">
      <w:pPr>
        <w:pStyle w:val="82"/>
        <w:rPr>
          <w:ins w:id="414" w:author="CMCC" w:date="2025-04-24T10:12:39Z"/>
          <w:highlight w:val="none"/>
          <w:lang w:val="en-US" w:eastAsia="zh-CN"/>
        </w:rPr>
      </w:pPr>
      <w:ins w:id="415" w:author="CMCC" w:date="2024-10-21T17:55:30Z">
        <w:r>
          <w:rPr>
            <w:highlight w:val="none"/>
          </w:rPr>
          <w:t>-</w:t>
        </w:r>
      </w:ins>
      <w:ins w:id="416" w:author="CMCC" w:date="2024-10-21T17:55:30Z">
        <w:r>
          <w:rPr>
            <w:highlight w:val="none"/>
          </w:rPr>
          <w:tab/>
        </w:r>
      </w:ins>
      <w:ins w:id="417" w:author="CMCC" w:date="2024-10-21T17:55:30Z">
        <w:r>
          <w:rPr>
            <w:highlight w:val="none"/>
          </w:rPr>
          <w:t xml:space="preserve">NR Cell 1/NRf1 </w:t>
        </w:r>
      </w:ins>
      <w:ins w:id="418" w:author="CMCC" w:date="2024-10-21T17:55:30Z">
        <w:r>
          <w:rPr>
            <w:b/>
            <w:highlight w:val="none"/>
          </w:rPr>
          <w:t>(</w:t>
        </w:r>
      </w:ins>
      <w:ins w:id="419" w:author="CMCC" w:date="2024-10-21T17:55:30Z">
        <w:r>
          <w:rPr>
            <w:highlight w:val="none"/>
          </w:rPr>
          <w:t>2496-2556MHz for band n41</w:t>
        </w:r>
      </w:ins>
      <w:ins w:id="420" w:author="CMCC" w:date="2024-10-21T17:55:30Z">
        <w:r>
          <w:rPr>
            <w:b/>
            <w:highlight w:val="none"/>
          </w:rPr>
          <w:t>)</w:t>
        </w:r>
      </w:ins>
      <w:ins w:id="421" w:author="CMCC" w:date="2024-10-21T17:55:30Z">
        <w:r>
          <w:rPr>
            <w:rFonts w:eastAsia="宋体"/>
            <w:highlight w:val="none"/>
            <w:lang w:eastAsia="zh-CN" w:bidi="ar"/>
          </w:rPr>
          <w:t xml:space="preserve"> and </w:t>
        </w:r>
      </w:ins>
      <w:ins w:id="422" w:author="CMCC" w:date="2024-10-21T17:55:30Z">
        <w:r>
          <w:rPr>
            <w:rFonts w:hint="eastAsia"/>
            <w:highlight w:val="none"/>
            <w:lang w:eastAsia="zh-CN"/>
          </w:rPr>
          <w:t xml:space="preserve">WLAN </w:t>
        </w:r>
      </w:ins>
      <w:ins w:id="423" w:author="CMCC" w:date="2024-10-21T17:55:30Z">
        <w:r>
          <w:rPr>
            <w:highlight w:val="none"/>
            <w:lang w:eastAsia="zh-CN"/>
          </w:rPr>
          <w:t>AP 2 (C</w:t>
        </w:r>
      </w:ins>
      <w:ins w:id="424" w:author="CMCC" w:date="2024-10-21T17:55:30Z">
        <w:r>
          <w:rPr>
            <w:rFonts w:hint="eastAsia"/>
            <w:highlight w:val="none"/>
            <w:lang w:eastAsia="zh-CN"/>
          </w:rPr>
          <w:t>ell 27</w:t>
        </w:r>
      </w:ins>
      <w:ins w:id="425" w:author="CMCC" w:date="2024-10-21T17:55:30Z">
        <w:r>
          <w:rPr>
            <w:highlight w:val="none"/>
            <w:lang w:eastAsia="zh-CN"/>
          </w:rPr>
          <w:t xml:space="preserve">b) </w:t>
        </w:r>
      </w:ins>
      <w:ins w:id="426" w:author="CMCC" w:date="2024-10-21T17:55:30Z">
        <w:r>
          <w:rPr>
            <w:highlight w:val="none"/>
            <w:lang w:val="en-US" w:eastAsia="zh-CN"/>
          </w:rPr>
          <w:t>as specified in TS 38.508-1[4] cl</w:t>
        </w:r>
      </w:ins>
      <w:ins w:id="427" w:author="CMCC" w:date="2024-10-21T17:55:30Z">
        <w:r>
          <w:rPr>
            <w:rFonts w:hint="eastAsia"/>
            <w:highlight w:val="none"/>
            <w:lang w:val="en-US" w:eastAsia="zh-CN"/>
          </w:rPr>
          <w:t>ause</w:t>
        </w:r>
      </w:ins>
      <w:ins w:id="428" w:author="CMCC" w:date="2024-10-21T17:55:30Z">
        <w:r>
          <w:rPr>
            <w:highlight w:val="none"/>
            <w:lang w:val="en-US" w:eastAsia="zh-CN"/>
          </w:rPr>
          <w:t xml:space="preserve"> 4.13.</w:t>
        </w:r>
      </w:ins>
    </w:p>
    <w:p w14:paraId="072A77A6">
      <w:pPr>
        <w:pStyle w:val="82"/>
        <w:rPr>
          <w:ins w:id="429" w:author="CMCC" w:date="2024-10-21T17:55:30Z"/>
          <w:rFonts w:hint="default"/>
          <w:highlight w:val="none"/>
          <w:lang w:val="en-US" w:eastAsia="zh-CN"/>
        </w:rPr>
      </w:pPr>
      <w:ins w:id="430" w:author="CMCC" w:date="2025-04-24T10:12:46Z">
        <w:r>
          <w:rPr>
            <w:highlight w:val="none"/>
          </w:rPr>
          <w:t>-</w:t>
        </w:r>
      </w:ins>
      <w:ins w:id="431" w:author="CMCC" w:date="2025-04-24T10:12:46Z">
        <w:r>
          <w:rPr>
            <w:highlight w:val="none"/>
          </w:rPr>
          <w:tab/>
        </w:r>
      </w:ins>
      <w:ins w:id="432" w:author="CMCC" w:date="2025-04-24T10:12:50Z">
        <w:r>
          <w:rPr>
            <w:rFonts w:eastAsia="宋体"/>
            <w:highlight w:val="none"/>
            <w:lang w:eastAsia="zh-CN" w:bidi="ar"/>
          </w:rPr>
          <w:t>NR Cell 1</w:t>
        </w:r>
      </w:ins>
      <w:ins w:id="433" w:author="CMCC" w:date="2025-04-24T10:12:50Z">
        <w:r>
          <w:rPr>
            <w:rFonts w:hint="eastAsia" w:eastAsia="宋体"/>
            <w:highlight w:val="none"/>
            <w:lang w:val="en-US" w:eastAsia="zh-CN" w:bidi="ar"/>
          </w:rPr>
          <w:t>4</w:t>
        </w:r>
      </w:ins>
      <w:ins w:id="434" w:author="CMCC" w:date="2025-04-24T10:12:51Z">
        <w:r>
          <w:rPr>
            <w:rFonts w:hint="eastAsia" w:eastAsia="宋体"/>
            <w:highlight w:val="none"/>
            <w:lang w:val="en-US" w:eastAsia="zh-CN" w:bidi="ar"/>
          </w:rPr>
          <w:t xml:space="preserve"> </w:t>
        </w:r>
      </w:ins>
      <w:ins w:id="435" w:author="CMCC" w:date="2025-04-24T10:12:52Z">
        <w:r>
          <w:rPr>
            <w:rFonts w:hint="eastAsia" w:eastAsia="宋体"/>
            <w:highlight w:val="none"/>
            <w:lang w:val="en-US" w:eastAsia="zh-CN" w:bidi="ar"/>
          </w:rPr>
          <w:t xml:space="preserve">is </w:t>
        </w:r>
      </w:ins>
      <w:ins w:id="436" w:author="CMCC" w:date="2025-04-24T10:12:53Z">
        <w:r>
          <w:rPr>
            <w:rFonts w:hint="eastAsia" w:eastAsia="宋体"/>
            <w:highlight w:val="none"/>
            <w:lang w:val="en-US" w:eastAsia="zh-CN" w:bidi="ar"/>
          </w:rPr>
          <w:t>the P</w:t>
        </w:r>
      </w:ins>
      <w:ins w:id="437" w:author="CMCC" w:date="2025-04-24T10:12:54Z">
        <w:r>
          <w:rPr>
            <w:rFonts w:hint="eastAsia" w:eastAsia="宋体"/>
            <w:highlight w:val="none"/>
            <w:lang w:val="en-US" w:eastAsia="zh-CN" w:bidi="ar"/>
          </w:rPr>
          <w:t>Cel</w:t>
        </w:r>
      </w:ins>
      <w:ins w:id="438" w:author="CMCC" w:date="2025-04-24T10:12:55Z">
        <w:r>
          <w:rPr>
            <w:rFonts w:hint="eastAsia" w:eastAsia="宋体"/>
            <w:highlight w:val="none"/>
            <w:lang w:val="en-US" w:eastAsia="zh-CN" w:bidi="ar"/>
          </w:rPr>
          <w:t>l</w:t>
        </w:r>
      </w:ins>
      <w:ins w:id="439" w:author="CMCC" w:date="2025-04-24T10:12:56Z">
        <w:r>
          <w:rPr>
            <w:rFonts w:hint="eastAsia" w:eastAsia="宋体"/>
            <w:highlight w:val="none"/>
            <w:lang w:val="en-US" w:eastAsia="zh-CN" w:bidi="ar"/>
          </w:rPr>
          <w:t xml:space="preserve">, </w:t>
        </w:r>
      </w:ins>
      <w:ins w:id="440" w:author="CMCC" w:date="2025-04-24T10:14:12Z">
        <w:r>
          <w:rPr>
            <w:rFonts w:hint="eastAsia" w:eastAsia="宋体"/>
            <w:highlight w:val="none"/>
            <w:lang w:val="en-US" w:eastAsia="zh-CN" w:bidi="ar"/>
          </w:rPr>
          <w:t>and</w:t>
        </w:r>
      </w:ins>
      <w:ins w:id="441" w:author="CMCC" w:date="2025-04-24T10:14:13Z">
        <w:r>
          <w:rPr>
            <w:rFonts w:hint="eastAsia" w:eastAsia="宋体"/>
            <w:highlight w:val="none"/>
            <w:lang w:val="en-US" w:eastAsia="zh-CN" w:bidi="ar"/>
          </w:rPr>
          <w:t xml:space="preserve"> </w:t>
        </w:r>
      </w:ins>
      <w:ins w:id="442" w:author="CMCC" w:date="2025-04-24T10:14:14Z">
        <w:r>
          <w:rPr>
            <w:rFonts w:hint="eastAsia" w:eastAsia="宋体"/>
            <w:highlight w:val="none"/>
            <w:lang w:val="en-US" w:eastAsia="zh-CN" w:bidi="ar"/>
          </w:rPr>
          <w:t>N</w:t>
        </w:r>
      </w:ins>
      <w:ins w:id="443" w:author="CMCC" w:date="2025-04-24T10:14:16Z">
        <w:r>
          <w:rPr>
            <w:rFonts w:hint="eastAsia" w:eastAsia="宋体"/>
            <w:highlight w:val="none"/>
            <w:lang w:val="en-US" w:eastAsia="zh-CN" w:bidi="ar"/>
          </w:rPr>
          <w:t>R</w:t>
        </w:r>
      </w:ins>
      <w:ins w:id="444" w:author="CMCC" w:date="2025-04-24T10:14:17Z">
        <w:r>
          <w:rPr>
            <w:rFonts w:hint="eastAsia" w:eastAsia="宋体"/>
            <w:highlight w:val="none"/>
            <w:lang w:val="en-US" w:eastAsia="zh-CN" w:bidi="ar"/>
          </w:rPr>
          <w:t xml:space="preserve"> C</w:t>
        </w:r>
      </w:ins>
      <w:ins w:id="445" w:author="CMCC" w:date="2025-04-24T10:14:18Z">
        <w:r>
          <w:rPr>
            <w:rFonts w:hint="eastAsia" w:eastAsia="宋体"/>
            <w:highlight w:val="none"/>
            <w:lang w:val="en-US" w:eastAsia="zh-CN" w:bidi="ar"/>
          </w:rPr>
          <w:t>ell 1</w:t>
        </w:r>
      </w:ins>
      <w:ins w:id="446" w:author="CMCC" w:date="2025-04-24T10:14:19Z">
        <w:r>
          <w:rPr>
            <w:rFonts w:hint="eastAsia" w:eastAsia="宋体"/>
            <w:highlight w:val="none"/>
            <w:lang w:val="en-US" w:eastAsia="zh-CN" w:bidi="ar"/>
          </w:rPr>
          <w:t xml:space="preserve"> is</w:t>
        </w:r>
      </w:ins>
      <w:ins w:id="447" w:author="CMCC" w:date="2025-04-24T10:14:20Z">
        <w:r>
          <w:rPr>
            <w:rFonts w:hint="eastAsia" w:eastAsia="宋体"/>
            <w:highlight w:val="none"/>
            <w:lang w:val="en-US" w:eastAsia="zh-CN" w:bidi="ar"/>
          </w:rPr>
          <w:t xml:space="preserve"> the </w:t>
        </w:r>
      </w:ins>
      <w:ins w:id="448" w:author="CMCC" w:date="2025-04-24T10:14:21Z">
        <w:r>
          <w:rPr>
            <w:rFonts w:hint="eastAsia" w:eastAsia="宋体"/>
            <w:highlight w:val="none"/>
            <w:lang w:val="en-US" w:eastAsia="zh-CN" w:bidi="ar"/>
          </w:rPr>
          <w:t>PS</w:t>
        </w:r>
      </w:ins>
      <w:ins w:id="449" w:author="CMCC" w:date="2025-04-24T10:14:23Z">
        <w:r>
          <w:rPr>
            <w:rFonts w:hint="eastAsia" w:eastAsia="宋体"/>
            <w:highlight w:val="none"/>
            <w:lang w:val="en-US" w:eastAsia="zh-CN" w:bidi="ar"/>
          </w:rPr>
          <w:t>Cell</w:t>
        </w:r>
      </w:ins>
      <w:ins w:id="450" w:author="CMCC" w:date="2025-04-24T10:14:24Z">
        <w:r>
          <w:rPr>
            <w:rFonts w:hint="eastAsia" w:eastAsia="宋体"/>
            <w:highlight w:val="none"/>
            <w:lang w:val="en-US" w:eastAsia="zh-CN" w:bidi="ar"/>
          </w:rPr>
          <w:t>.</w:t>
        </w:r>
      </w:ins>
    </w:p>
    <w:p w14:paraId="26CB2C5A">
      <w:pPr>
        <w:pStyle w:val="8"/>
        <w:rPr>
          <w:ins w:id="451" w:author="CMCC" w:date="2024-10-21T17:55:30Z"/>
          <w:highlight w:val="none"/>
        </w:rPr>
      </w:pPr>
      <w:ins w:id="452" w:author="CMCC" w:date="2024-10-21T17:55:30Z">
        <w:r>
          <w:rPr>
            <w:highlight w:val="none"/>
          </w:rPr>
          <w:t>UE:</w:t>
        </w:r>
      </w:ins>
    </w:p>
    <w:p w14:paraId="276F8BA6">
      <w:pPr>
        <w:pStyle w:val="82"/>
        <w:ind w:left="284" w:firstLine="0"/>
        <w:rPr>
          <w:ins w:id="453" w:author="CMCC" w:date="2024-10-21T17:55:30Z"/>
          <w:highlight w:val="none"/>
          <w:lang w:val="en-US" w:eastAsia="zh-CN"/>
        </w:rPr>
      </w:pPr>
      <w:ins w:id="454" w:author="CMCC" w:date="2024-10-21T17:55:30Z">
        <w:r>
          <w:rPr>
            <w:highlight w:val="none"/>
            <w:lang w:eastAsia="sv-SE"/>
          </w:rPr>
          <w:t>-</w:t>
        </w:r>
      </w:ins>
      <w:ins w:id="455" w:author="CMCC" w:date="2024-10-21T17:55:30Z">
        <w:r>
          <w:rPr>
            <w:highlight w:val="none"/>
            <w:lang w:eastAsia="sv-SE"/>
          </w:rPr>
          <w:tab/>
        </w:r>
      </w:ins>
      <w:ins w:id="456" w:author="CMCC" w:date="2024-10-21T17:55:30Z">
        <w:r>
          <w:rPr>
            <w:rFonts w:hint="eastAsia"/>
            <w:highlight w:val="none"/>
            <w:lang w:val="en-US" w:eastAsia="zh-CN"/>
          </w:rPr>
          <w:t>UE</w:t>
        </w:r>
      </w:ins>
      <w:ins w:id="457" w:author="CMCC" w:date="2024-10-21T17:55:30Z">
        <w:r>
          <w:rPr>
            <w:highlight w:val="none"/>
            <w:lang w:val="en-US" w:eastAsia="zh-CN"/>
          </w:rPr>
          <w:t>’</w:t>
        </w:r>
      </w:ins>
      <w:ins w:id="458" w:author="CMCC" w:date="2024-10-21T17:55:30Z">
        <w:r>
          <w:rPr>
            <w:rFonts w:hint="eastAsia"/>
            <w:highlight w:val="none"/>
            <w:lang w:val="en-US" w:eastAsia="zh-CN"/>
          </w:rPr>
          <w:t xml:space="preserve">s WLAN is </w:t>
        </w:r>
      </w:ins>
      <w:ins w:id="459" w:author="CMCC" w:date="2024-10-22T10:46:18Z">
        <w:r>
          <w:rPr>
            <w:rFonts w:hint="eastAsia"/>
            <w:highlight w:val="none"/>
            <w:lang w:val="en-US" w:eastAsia="zh-CN"/>
          </w:rPr>
          <w:t>on</w:t>
        </w:r>
      </w:ins>
      <w:ins w:id="460" w:author="CMCC" w:date="2024-10-21T17:55:30Z">
        <w:r>
          <w:rPr>
            <w:rFonts w:hint="eastAsia"/>
            <w:highlight w:val="none"/>
            <w:lang w:val="en-US" w:eastAsia="zh-CN"/>
          </w:rPr>
          <w:t>.</w:t>
        </w:r>
      </w:ins>
    </w:p>
    <w:p w14:paraId="76C5821F">
      <w:pPr>
        <w:pStyle w:val="8"/>
        <w:rPr>
          <w:ins w:id="461" w:author="CMCC" w:date="2024-10-21T17:55:30Z"/>
          <w:highlight w:val="none"/>
        </w:rPr>
      </w:pPr>
      <w:ins w:id="462" w:author="CMCC" w:date="2024-10-21T17:55:30Z">
        <w:r>
          <w:rPr>
            <w:highlight w:val="none"/>
          </w:rPr>
          <w:t>Preamble:</w:t>
        </w:r>
      </w:ins>
    </w:p>
    <w:p w14:paraId="64B109FA">
      <w:pPr>
        <w:pStyle w:val="82"/>
        <w:rPr>
          <w:ins w:id="463" w:author="CMCC" w:date="2024-10-21T17:55:30Z"/>
          <w:highlight w:val="none"/>
        </w:rPr>
      </w:pPr>
      <w:ins w:id="464" w:author="CMCC" w:date="2024-10-21T17:55:30Z">
        <w:r>
          <w:rPr>
            <w:highlight w:val="none"/>
            <w:lang w:eastAsia="sv-SE"/>
          </w:rPr>
          <w:t>-</w:t>
        </w:r>
      </w:ins>
      <w:ins w:id="465" w:author="CMCC" w:date="2024-10-21T17:55:30Z">
        <w:r>
          <w:rPr>
            <w:highlight w:val="none"/>
            <w:lang w:eastAsia="sv-SE"/>
          </w:rPr>
          <w:tab/>
        </w:r>
      </w:ins>
      <w:ins w:id="466" w:author="CMCC" w:date="2025-04-24T10:14:29Z">
        <w:r>
          <w:rPr>
            <w:lang w:eastAsia="ko-KR"/>
          </w:rPr>
          <w:t>The UE is in state RRC_CONNECTED using generic procedure parameter Connectivity (</w:t>
        </w:r>
      </w:ins>
      <w:ins w:id="467" w:author="CMCC" w:date="2025-04-24T10:14:29Z">
        <w:r>
          <w:rPr>
            <w:i/>
            <w:lang w:eastAsia="ko-KR"/>
          </w:rPr>
          <w:t>NR</w:t>
        </w:r>
      </w:ins>
      <w:ins w:id="468" w:author="CMCC" w:date="2025-04-24T10:14:29Z">
        <w:r>
          <w:rPr>
            <w:lang w:eastAsia="ko-KR"/>
          </w:rPr>
          <w:t xml:space="preserve">) established according to TS 38.508-1 [4], </w:t>
        </w:r>
      </w:ins>
      <w:ins w:id="469" w:author="CMCC" w:date="2025-04-24T16:10:03Z">
        <w:bookmarkStart w:id="10" w:name="_CRTable4_5_4_25"/>
        <w:r>
          <w:rPr/>
          <w:t xml:space="preserve">Table </w:t>
        </w:r>
        <w:bookmarkEnd w:id="10"/>
      </w:ins>
      <w:ins w:id="470" w:author="CMCC" w:date="2025-04-24T16:09:50Z">
        <w:r>
          <w:rPr/>
          <w:t>4.5.4.2-5</w:t>
        </w:r>
      </w:ins>
      <w:ins w:id="471" w:author="CMCC" w:date="2024-10-21T17:55:30Z">
        <w:r>
          <w:rPr>
            <w:highlight w:val="none"/>
            <w:lang w:eastAsia="sv-SE"/>
          </w:rPr>
          <w:t>.</w:t>
        </w:r>
      </w:ins>
    </w:p>
    <w:p w14:paraId="70709815">
      <w:pPr>
        <w:pStyle w:val="8"/>
        <w:rPr>
          <w:ins w:id="472" w:author="CMCC" w:date="2024-10-21T17:55:30Z"/>
          <w:highlight w:val="none"/>
        </w:rPr>
      </w:pPr>
      <w:ins w:id="473" w:author="CMCC" w:date="2025-04-22T09:38:04Z">
        <w:r>
          <w:rPr>
            <w:rFonts w:hint="eastAsia"/>
            <w:highlight w:val="none"/>
            <w:lang w:eastAsia="zh-CN"/>
          </w:rPr>
          <w:t>8.2.6.5.1</w:t>
        </w:r>
      </w:ins>
      <w:ins w:id="474" w:author="CMCC" w:date="2024-10-21T17:55:30Z">
        <w:r>
          <w:rPr>
            <w:rFonts w:hint="eastAsia"/>
            <w:highlight w:val="none"/>
            <w:lang w:eastAsia="zh-CN"/>
          </w:rPr>
          <w:t>.</w:t>
        </w:r>
      </w:ins>
      <w:ins w:id="475" w:author="CMCC" w:date="2024-10-21T17:55:30Z">
        <w:r>
          <w:rPr>
            <w:highlight w:val="none"/>
          </w:rPr>
          <w:t>3.2</w:t>
        </w:r>
      </w:ins>
      <w:ins w:id="476" w:author="CMCC" w:date="2024-10-21T17:55:30Z">
        <w:r>
          <w:rPr>
            <w:highlight w:val="none"/>
          </w:rPr>
          <w:tab/>
        </w:r>
      </w:ins>
      <w:ins w:id="477" w:author="CMCC" w:date="2024-10-21T17:55:30Z">
        <w:r>
          <w:rPr>
            <w:highlight w:val="none"/>
          </w:rPr>
          <w:t>Test procedure sequence</w:t>
        </w:r>
      </w:ins>
    </w:p>
    <w:p w14:paraId="710FE3EF">
      <w:pPr>
        <w:rPr>
          <w:ins w:id="478" w:author="CMCC" w:date="2024-10-21T17:55:30Z"/>
          <w:highlight w:val="none"/>
        </w:rPr>
      </w:pPr>
      <w:ins w:id="479" w:author="CMCC" w:date="2024-10-21T17:55:30Z">
        <w:r>
          <w:rPr>
            <w:highlight w:val="none"/>
            <w:lang w:eastAsia="zh-CN"/>
          </w:rPr>
          <w:t xml:space="preserve">Table </w:t>
        </w:r>
      </w:ins>
      <w:ins w:id="480" w:author="CMCC" w:date="2025-04-22T09:38:04Z">
        <w:r>
          <w:rPr>
            <w:rFonts w:hint="eastAsia"/>
            <w:highlight w:val="none"/>
            <w:lang w:eastAsia="zh-CN"/>
          </w:rPr>
          <w:t>8.2.6.5.1</w:t>
        </w:r>
      </w:ins>
      <w:ins w:id="481" w:author="CMCC" w:date="2024-10-21T17:55:30Z">
        <w:r>
          <w:rPr>
            <w:rFonts w:hint="eastAsia"/>
            <w:highlight w:val="none"/>
            <w:lang w:eastAsia="zh-CN"/>
          </w:rPr>
          <w:t>.</w:t>
        </w:r>
      </w:ins>
      <w:ins w:id="482" w:author="CMCC" w:date="2024-10-21T17:55:30Z">
        <w:r>
          <w:rPr>
            <w:highlight w:val="none"/>
          </w:rPr>
          <w:t>3.2-</w:t>
        </w:r>
      </w:ins>
      <w:ins w:id="483" w:author="CMCC" w:date="2024-10-21T17:55:30Z">
        <w:r>
          <w:rPr>
            <w:highlight w:val="none"/>
            <w:lang w:eastAsia="zh-CN"/>
          </w:rPr>
          <w:t xml:space="preserve">1 for FR1 illustrate the downlink power levels </w:t>
        </w:r>
      </w:ins>
      <w:ins w:id="484" w:author="CMCC" w:date="2024-10-21T17:55:30Z">
        <w:r>
          <w:rPr>
            <w:rFonts w:eastAsia="Malgun Gothic"/>
            <w:highlight w:val="none"/>
          </w:rPr>
          <w:t>and other changing parameters</w:t>
        </w:r>
      </w:ins>
      <w:ins w:id="485" w:author="CMCC" w:date="2024-10-21T17:55:30Z">
        <w:r>
          <w:rPr>
            <w:highlight w:val="none"/>
            <w:lang w:eastAsia="zh-CN"/>
          </w:rPr>
          <w:t xml:space="preserve"> to be applied for the cells at various time instants of the test execution. </w:t>
        </w:r>
      </w:ins>
      <w:ins w:id="486" w:author="CMCC" w:date="2024-10-21T17:55:30Z">
        <w:r>
          <w:rPr>
            <w:rFonts w:eastAsia="Malgun Gothic"/>
            <w:highlight w:val="none"/>
          </w:rPr>
          <w:t xml:space="preserve">The exact instants on which these values shall be applied are described in the texts in this </w:t>
        </w:r>
      </w:ins>
      <w:ins w:id="487" w:author="CMCC" w:date="2024-10-21T17:55:30Z">
        <w:r>
          <w:rPr>
            <w:highlight w:val="none"/>
          </w:rPr>
          <w:t xml:space="preserve">clause. The configuration </w:t>
        </w:r>
      </w:ins>
      <w:ins w:id="488" w:author="CMCC" w:date="2024-10-21T17:55:30Z">
        <w:r>
          <w:rPr>
            <w:rFonts w:eastAsia="Malgun Gothic"/>
            <w:highlight w:val="none"/>
          </w:rPr>
          <w:t>"</w:t>
        </w:r>
      </w:ins>
      <w:ins w:id="489" w:author="CMCC" w:date="2024-10-21T17:55:30Z">
        <w:r>
          <w:rPr>
            <w:highlight w:val="none"/>
          </w:rPr>
          <w:t>T</w:t>
        </w:r>
      </w:ins>
      <w:ins w:id="490" w:author="CMCC" w:date="2024-10-21T17:55:30Z">
        <w:r>
          <w:rPr>
            <w:highlight w:val="none"/>
            <w:lang w:val="en-US"/>
          </w:rPr>
          <w:t>0</w:t>
        </w:r>
      </w:ins>
      <w:ins w:id="491" w:author="CMCC" w:date="2024-10-21T17:55:30Z">
        <w:r>
          <w:rPr>
            <w:rFonts w:eastAsia="Malgun Gothic"/>
            <w:highlight w:val="none"/>
          </w:rPr>
          <w:t>"</w:t>
        </w:r>
      </w:ins>
      <w:ins w:id="492" w:author="CMCC" w:date="2024-10-21T17:55:30Z">
        <w:r>
          <w:rPr>
            <w:highlight w:val="none"/>
          </w:rPr>
          <w:t xml:space="preserve"> indicates the initial conditions. Subsequent</w:t>
        </w:r>
      </w:ins>
      <w:ins w:id="493" w:author="CMCC" w:date="2024-10-21T17:55:30Z">
        <w:r>
          <w:rPr>
            <w:rFonts w:eastAsia="Malgun Gothic"/>
            <w:highlight w:val="none"/>
          </w:rPr>
          <w:t xml:space="preserve"> configurations marked "T1"</w:t>
        </w:r>
      </w:ins>
      <w:ins w:id="494" w:author="CMCC" w:date="2024-10-21T17:55:30Z">
        <w:r>
          <w:rPr>
            <w:rFonts w:hint="eastAsia" w:eastAsia="宋体"/>
            <w:highlight w:val="none"/>
            <w:lang w:val="en-US" w:eastAsia="zh-CN"/>
          </w:rPr>
          <w:t>and</w:t>
        </w:r>
      </w:ins>
      <w:ins w:id="495" w:author="CMCC" w:date="2024-10-21T17:55:30Z">
        <w:r>
          <w:rPr>
            <w:rFonts w:eastAsia="Malgun Gothic"/>
            <w:highlight w:val="none"/>
          </w:rPr>
          <w:t xml:space="preserve"> "T</w:t>
        </w:r>
      </w:ins>
      <w:ins w:id="496" w:author="CMCC" w:date="2025-04-24T10:22:17Z">
        <w:r>
          <w:rPr>
            <w:rFonts w:hint="eastAsia" w:eastAsia="宋体"/>
            <w:highlight w:val="none"/>
            <w:lang w:val="en-US" w:eastAsia="zh-CN"/>
          </w:rPr>
          <w:t>2</w:t>
        </w:r>
      </w:ins>
      <w:ins w:id="497" w:author="CMCC" w:date="2024-10-21T17:55:30Z">
        <w:r>
          <w:rPr>
            <w:rFonts w:eastAsia="Malgun Gothic"/>
            <w:highlight w:val="none"/>
          </w:rPr>
          <w:t>"</w:t>
        </w:r>
      </w:ins>
      <w:ins w:id="498" w:author="CMCC" w:date="2024-10-21T17:55:30Z">
        <w:r>
          <w:rPr>
            <w:rFonts w:hint="eastAsia" w:eastAsia="宋体"/>
            <w:highlight w:val="none"/>
            <w:lang w:eastAsia="zh-CN"/>
          </w:rPr>
          <w:t xml:space="preserve"> </w:t>
        </w:r>
      </w:ins>
      <w:ins w:id="499" w:author="CMCC" w:date="2024-10-21T17:55:30Z">
        <w:r>
          <w:rPr>
            <w:rFonts w:eastAsia="Malgun Gothic"/>
            <w:highlight w:val="none"/>
          </w:rPr>
          <w:t xml:space="preserve">are applied at the points indicated in the Main behaviour description in Table </w:t>
        </w:r>
      </w:ins>
      <w:ins w:id="500" w:author="CMCC" w:date="2025-04-22T09:38:04Z">
        <w:r>
          <w:rPr>
            <w:rFonts w:hint="eastAsia"/>
            <w:highlight w:val="none"/>
            <w:lang w:eastAsia="zh-CN"/>
          </w:rPr>
          <w:t>8.2.6.5.1</w:t>
        </w:r>
      </w:ins>
      <w:ins w:id="501" w:author="CMCC" w:date="2024-10-21T17:55:30Z">
        <w:r>
          <w:rPr>
            <w:rFonts w:hint="eastAsia"/>
            <w:highlight w:val="none"/>
            <w:lang w:eastAsia="zh-CN"/>
          </w:rPr>
          <w:t>.</w:t>
        </w:r>
      </w:ins>
      <w:ins w:id="502" w:author="CMCC" w:date="2024-10-21T17:55:30Z">
        <w:r>
          <w:rPr>
            <w:highlight w:val="none"/>
          </w:rPr>
          <w:t>3.2-</w:t>
        </w:r>
      </w:ins>
      <w:ins w:id="503" w:author="CMCC" w:date="2024-10-21T17:55:30Z">
        <w:r>
          <w:rPr>
            <w:highlight w:val="none"/>
            <w:lang w:eastAsia="zh-CN"/>
          </w:rPr>
          <w:t>2.</w:t>
        </w:r>
      </w:ins>
      <w:ins w:id="504" w:author="CMCC" w:date="2024-10-21T17:55:30Z">
        <w:r>
          <w:rPr>
            <w:highlight w:val="none"/>
          </w:rPr>
          <w:t xml:space="preserve"> </w:t>
        </w:r>
      </w:ins>
    </w:p>
    <w:p w14:paraId="02278DEF">
      <w:pPr>
        <w:pStyle w:val="62"/>
        <w:rPr>
          <w:ins w:id="505" w:author="CMCC" w:date="2024-10-21T17:55:30Z"/>
          <w:highlight w:val="none"/>
        </w:rPr>
      </w:pPr>
      <w:ins w:id="506" w:author="CMCC" w:date="2024-10-21T17:55:30Z">
        <w:r>
          <w:rPr>
            <w:highlight w:val="none"/>
          </w:rPr>
          <w:t xml:space="preserve">Table </w:t>
        </w:r>
      </w:ins>
      <w:ins w:id="507" w:author="CMCC" w:date="2025-04-22T09:38:04Z">
        <w:r>
          <w:rPr>
            <w:rFonts w:hint="eastAsia"/>
            <w:highlight w:val="none"/>
            <w:lang w:eastAsia="zh-CN"/>
          </w:rPr>
          <w:t>8.2.6.5.1</w:t>
        </w:r>
      </w:ins>
      <w:ins w:id="508" w:author="CMCC" w:date="2024-10-21T17:55:30Z">
        <w:r>
          <w:rPr>
            <w:rFonts w:hint="eastAsia"/>
            <w:highlight w:val="none"/>
            <w:lang w:eastAsia="zh-CN"/>
          </w:rPr>
          <w:t>.</w:t>
        </w:r>
      </w:ins>
      <w:ins w:id="509" w:author="CMCC" w:date="2024-10-21T17:55:30Z">
        <w:r>
          <w:rPr>
            <w:highlight w:val="none"/>
          </w:rPr>
          <w:t>3.2-</w:t>
        </w:r>
      </w:ins>
      <w:ins w:id="510" w:author="CMCC" w:date="2024-10-21T17:55:30Z">
        <w:r>
          <w:rPr>
            <w:highlight w:val="none"/>
            <w:lang w:eastAsia="zh-CN"/>
          </w:rPr>
          <w:t>1</w:t>
        </w:r>
      </w:ins>
      <w:ins w:id="511" w:author="CMCC" w:date="2024-10-21T17:55:30Z">
        <w:r>
          <w:rPr>
            <w:highlight w:val="none"/>
          </w:rPr>
          <w:t>: Time instances of cell power level and parameter changes for FR1</w:t>
        </w:r>
      </w:ins>
    </w:p>
    <w:tbl>
      <w:tblPr>
        <w:tblStyle w:val="4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
        <w:gridCol w:w="1248"/>
        <w:gridCol w:w="1134"/>
        <w:gridCol w:w="1239"/>
        <w:gridCol w:w="1143"/>
        <w:gridCol w:w="1304"/>
        <w:gridCol w:w="1134"/>
        <w:gridCol w:w="1843"/>
      </w:tblGrid>
      <w:tr w14:paraId="3A7DB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2" w:author="CMCC" w:date="2024-10-21T17:55:30Z"/>
        </w:trPr>
        <w:tc>
          <w:tcPr>
            <w:tcW w:w="448" w:type="dxa"/>
            <w:shd w:val="clear" w:color="auto" w:fill="auto"/>
          </w:tcPr>
          <w:p w14:paraId="33A5CE19">
            <w:pPr>
              <w:pStyle w:val="58"/>
              <w:rPr>
                <w:ins w:id="513" w:author="CMCC" w:date="2024-10-21T17:55:30Z"/>
                <w:highlight w:val="none"/>
              </w:rPr>
            </w:pPr>
          </w:p>
        </w:tc>
        <w:tc>
          <w:tcPr>
            <w:tcW w:w="1248" w:type="dxa"/>
            <w:shd w:val="clear" w:color="auto" w:fill="auto"/>
          </w:tcPr>
          <w:p w14:paraId="7E944233">
            <w:pPr>
              <w:pStyle w:val="58"/>
              <w:rPr>
                <w:ins w:id="514" w:author="CMCC" w:date="2024-10-21T17:55:30Z"/>
                <w:highlight w:val="none"/>
              </w:rPr>
            </w:pPr>
            <w:ins w:id="515" w:author="CMCC" w:date="2024-10-21T17:55:30Z">
              <w:r>
                <w:rPr>
                  <w:highlight w:val="none"/>
                </w:rPr>
                <w:t>Parameter</w:t>
              </w:r>
            </w:ins>
          </w:p>
        </w:tc>
        <w:tc>
          <w:tcPr>
            <w:tcW w:w="1134" w:type="dxa"/>
            <w:shd w:val="clear" w:color="auto" w:fill="auto"/>
          </w:tcPr>
          <w:p w14:paraId="4431610D">
            <w:pPr>
              <w:pStyle w:val="58"/>
              <w:rPr>
                <w:ins w:id="516" w:author="CMCC" w:date="2024-10-21T17:55:30Z"/>
                <w:highlight w:val="none"/>
              </w:rPr>
            </w:pPr>
            <w:ins w:id="517" w:author="CMCC" w:date="2024-10-21T17:55:30Z">
              <w:r>
                <w:rPr>
                  <w:highlight w:val="none"/>
                </w:rPr>
                <w:t>Unit</w:t>
              </w:r>
            </w:ins>
          </w:p>
        </w:tc>
        <w:tc>
          <w:tcPr>
            <w:tcW w:w="1239" w:type="dxa"/>
            <w:shd w:val="clear" w:color="auto" w:fill="auto"/>
          </w:tcPr>
          <w:p w14:paraId="690E384F">
            <w:pPr>
              <w:pStyle w:val="58"/>
              <w:rPr>
                <w:ins w:id="518" w:author="CMCC" w:date="2024-10-21T17:55:30Z"/>
                <w:highlight w:val="none"/>
                <w:lang w:val="en-US" w:eastAsia="zh-CN"/>
              </w:rPr>
            </w:pPr>
            <w:ins w:id="519" w:author="CMCC" w:date="2024-10-21T17:55:30Z">
              <w:r>
                <w:rPr>
                  <w:highlight w:val="none"/>
                </w:rPr>
                <w:t>NR Cell 1</w:t>
              </w:r>
            </w:ins>
            <w:ins w:id="520" w:author="CMCC" w:date="2024-10-21T17:55:30Z">
              <w:r>
                <w:rPr>
                  <w:rFonts w:hint="eastAsia"/>
                  <w:highlight w:val="none"/>
                  <w:lang w:val="en-US" w:eastAsia="zh-CN"/>
                </w:rPr>
                <w:t>4</w:t>
              </w:r>
            </w:ins>
          </w:p>
        </w:tc>
        <w:tc>
          <w:tcPr>
            <w:tcW w:w="1143" w:type="dxa"/>
            <w:shd w:val="clear" w:color="auto" w:fill="auto"/>
          </w:tcPr>
          <w:p w14:paraId="2561F8CF">
            <w:pPr>
              <w:pStyle w:val="58"/>
              <w:rPr>
                <w:ins w:id="521" w:author="CMCC" w:date="2024-10-21T17:55:30Z"/>
                <w:highlight w:val="none"/>
              </w:rPr>
            </w:pPr>
            <w:ins w:id="522" w:author="CMCC" w:date="2024-10-21T17:55:30Z">
              <w:r>
                <w:rPr>
                  <w:rFonts w:hint="eastAsia"/>
                  <w:highlight w:val="none"/>
                  <w:lang w:eastAsia="zh-CN"/>
                </w:rPr>
                <w:t>WLAN</w:t>
              </w:r>
            </w:ins>
            <w:ins w:id="523" w:author="CMCC" w:date="2024-10-21T17:55:30Z">
              <w:r>
                <w:rPr>
                  <w:highlight w:val="none"/>
                  <w:lang w:eastAsia="zh-CN"/>
                </w:rPr>
                <w:t xml:space="preserve"> AP 1</w:t>
              </w:r>
            </w:ins>
            <w:ins w:id="524" w:author="CMCC" w:date="2024-10-21T17:55:30Z">
              <w:r>
                <w:rPr>
                  <w:rFonts w:hint="eastAsia"/>
                  <w:highlight w:val="none"/>
                  <w:lang w:eastAsia="zh-CN"/>
                </w:rPr>
                <w:t xml:space="preserve"> </w:t>
              </w:r>
            </w:ins>
            <w:ins w:id="525" w:author="CMCC" w:date="2024-10-21T17:55:30Z">
              <w:r>
                <w:rPr>
                  <w:highlight w:val="none"/>
                  <w:lang w:eastAsia="zh-CN"/>
                </w:rPr>
                <w:t>(</w:t>
              </w:r>
            </w:ins>
            <w:ins w:id="526" w:author="CMCC" w:date="2024-10-21T17:55:30Z">
              <w:r>
                <w:rPr>
                  <w:rFonts w:hint="eastAsia"/>
                  <w:highlight w:val="none"/>
                  <w:lang w:eastAsia="zh-CN"/>
                </w:rPr>
                <w:t>Cell 27</w:t>
              </w:r>
            </w:ins>
            <w:ins w:id="527" w:author="CMCC" w:date="2024-10-21T17:55:30Z">
              <w:r>
                <w:rPr>
                  <w:highlight w:val="none"/>
                  <w:lang w:eastAsia="zh-CN"/>
                </w:rPr>
                <w:t>)</w:t>
              </w:r>
            </w:ins>
          </w:p>
        </w:tc>
        <w:tc>
          <w:tcPr>
            <w:tcW w:w="1304" w:type="dxa"/>
          </w:tcPr>
          <w:p w14:paraId="523C6D5D">
            <w:pPr>
              <w:pStyle w:val="58"/>
              <w:rPr>
                <w:ins w:id="528" w:author="CMCC" w:date="2024-10-21T17:55:30Z"/>
                <w:highlight w:val="none"/>
              </w:rPr>
            </w:pPr>
            <w:ins w:id="529" w:author="CMCC" w:date="2024-10-21T17:55:30Z">
              <w:r>
                <w:rPr>
                  <w:highlight w:val="none"/>
                </w:rPr>
                <w:t>NR Cell 1</w:t>
              </w:r>
            </w:ins>
          </w:p>
        </w:tc>
        <w:tc>
          <w:tcPr>
            <w:tcW w:w="1134" w:type="dxa"/>
          </w:tcPr>
          <w:p w14:paraId="23584811">
            <w:pPr>
              <w:pStyle w:val="58"/>
              <w:rPr>
                <w:ins w:id="530" w:author="CMCC" w:date="2024-10-21T17:55:30Z"/>
                <w:highlight w:val="none"/>
              </w:rPr>
            </w:pPr>
            <w:ins w:id="531" w:author="CMCC" w:date="2024-10-21T17:55:30Z">
              <w:r>
                <w:rPr>
                  <w:rFonts w:hint="eastAsia"/>
                  <w:highlight w:val="none"/>
                  <w:lang w:eastAsia="zh-CN"/>
                </w:rPr>
                <w:t>WLAN</w:t>
              </w:r>
            </w:ins>
            <w:ins w:id="532" w:author="CMCC" w:date="2024-10-21T17:55:30Z">
              <w:r>
                <w:rPr>
                  <w:highlight w:val="none"/>
                  <w:lang w:eastAsia="zh-CN"/>
                </w:rPr>
                <w:t xml:space="preserve"> AP 2</w:t>
              </w:r>
            </w:ins>
            <w:ins w:id="533" w:author="CMCC" w:date="2024-10-21T17:55:30Z">
              <w:r>
                <w:rPr>
                  <w:rFonts w:hint="eastAsia"/>
                  <w:highlight w:val="none"/>
                  <w:lang w:eastAsia="zh-CN"/>
                </w:rPr>
                <w:t xml:space="preserve"> </w:t>
              </w:r>
            </w:ins>
            <w:ins w:id="534" w:author="CMCC" w:date="2024-10-21T17:55:30Z">
              <w:r>
                <w:rPr>
                  <w:highlight w:val="none"/>
                  <w:lang w:eastAsia="zh-CN"/>
                </w:rPr>
                <w:t>(</w:t>
              </w:r>
            </w:ins>
            <w:ins w:id="535" w:author="CMCC" w:date="2024-10-21T17:55:30Z">
              <w:r>
                <w:rPr>
                  <w:rFonts w:hint="eastAsia"/>
                  <w:highlight w:val="none"/>
                  <w:lang w:eastAsia="zh-CN"/>
                </w:rPr>
                <w:t>Cell 27</w:t>
              </w:r>
            </w:ins>
            <w:ins w:id="536" w:author="CMCC" w:date="2024-10-21T17:55:30Z">
              <w:r>
                <w:rPr>
                  <w:highlight w:val="none"/>
                  <w:lang w:eastAsia="zh-CN"/>
                </w:rPr>
                <w:t>b)</w:t>
              </w:r>
            </w:ins>
          </w:p>
        </w:tc>
        <w:tc>
          <w:tcPr>
            <w:tcW w:w="1843" w:type="dxa"/>
            <w:shd w:val="clear" w:color="auto" w:fill="auto"/>
          </w:tcPr>
          <w:p w14:paraId="1057A5F1">
            <w:pPr>
              <w:pStyle w:val="58"/>
              <w:rPr>
                <w:ins w:id="537" w:author="CMCC" w:date="2024-10-21T17:55:30Z"/>
                <w:highlight w:val="none"/>
              </w:rPr>
            </w:pPr>
            <w:ins w:id="538" w:author="CMCC" w:date="2024-10-21T17:55:30Z">
              <w:r>
                <w:rPr>
                  <w:highlight w:val="none"/>
                </w:rPr>
                <w:t>Remark</w:t>
              </w:r>
            </w:ins>
          </w:p>
        </w:tc>
      </w:tr>
      <w:tr w14:paraId="31F3D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9" w:author="CMCC" w:date="2024-10-21T17:55:30Z"/>
        </w:trPr>
        <w:tc>
          <w:tcPr>
            <w:tcW w:w="448" w:type="dxa"/>
            <w:vMerge w:val="restart"/>
            <w:shd w:val="clear" w:color="auto" w:fill="auto"/>
          </w:tcPr>
          <w:p w14:paraId="0B46EE51">
            <w:pPr>
              <w:pStyle w:val="58"/>
              <w:rPr>
                <w:ins w:id="540" w:author="CMCC" w:date="2024-10-21T17:55:30Z"/>
                <w:highlight w:val="none"/>
              </w:rPr>
            </w:pPr>
            <w:ins w:id="541" w:author="CMCC" w:date="2024-10-21T17:55:30Z">
              <w:r>
                <w:rPr>
                  <w:highlight w:val="none"/>
                </w:rPr>
                <w:t>T0</w:t>
              </w:r>
            </w:ins>
          </w:p>
        </w:tc>
        <w:tc>
          <w:tcPr>
            <w:tcW w:w="1248" w:type="dxa"/>
            <w:shd w:val="clear" w:color="auto" w:fill="auto"/>
          </w:tcPr>
          <w:p w14:paraId="39D704E0">
            <w:pPr>
              <w:pStyle w:val="58"/>
              <w:rPr>
                <w:ins w:id="542" w:author="CMCC" w:date="2024-10-21T17:55:30Z"/>
                <w:b w:val="0"/>
                <w:highlight w:val="none"/>
                <w:lang w:val="en-US"/>
              </w:rPr>
            </w:pPr>
            <w:ins w:id="543" w:author="CMCC" w:date="2024-10-21T17:55:30Z">
              <w:r>
                <w:rPr>
                  <w:b w:val="0"/>
                  <w:highlight w:val="none"/>
                  <w:lang w:val="en-US"/>
                </w:rPr>
                <w:t>SS/PBCH</w:t>
              </w:r>
            </w:ins>
          </w:p>
          <w:p w14:paraId="48D59600">
            <w:pPr>
              <w:pStyle w:val="58"/>
              <w:rPr>
                <w:ins w:id="544" w:author="CMCC" w:date="2024-10-21T17:55:30Z"/>
                <w:b w:val="0"/>
                <w:highlight w:val="none"/>
              </w:rPr>
            </w:pPr>
            <w:ins w:id="545" w:author="CMCC" w:date="2024-10-21T17:55:30Z">
              <w:r>
                <w:rPr>
                  <w:b w:val="0"/>
                  <w:highlight w:val="none"/>
                  <w:lang w:val="en-US"/>
                </w:rPr>
                <w:t>SSS EPRE</w:t>
              </w:r>
            </w:ins>
          </w:p>
        </w:tc>
        <w:tc>
          <w:tcPr>
            <w:tcW w:w="1134" w:type="dxa"/>
            <w:shd w:val="clear" w:color="auto" w:fill="auto"/>
          </w:tcPr>
          <w:p w14:paraId="48654753">
            <w:pPr>
              <w:pStyle w:val="58"/>
              <w:rPr>
                <w:ins w:id="546" w:author="CMCC" w:date="2024-10-21T17:55:30Z"/>
                <w:b w:val="0"/>
                <w:highlight w:val="none"/>
              </w:rPr>
            </w:pPr>
            <w:ins w:id="547" w:author="CMCC" w:date="2024-10-21T17:55:30Z">
              <w:r>
                <w:rPr>
                  <w:b w:val="0"/>
                  <w:highlight w:val="none"/>
                </w:rPr>
                <w:t>dBm/</w:t>
              </w:r>
            </w:ins>
            <w:ins w:id="548" w:author="CMCC" w:date="2024-10-21T17:55:30Z">
              <w:r>
                <w:rPr>
                  <w:b w:val="0"/>
                  <w:highlight w:val="none"/>
                  <w:lang w:val="en-US"/>
                </w:rPr>
                <w:t>SCS</w:t>
              </w:r>
            </w:ins>
          </w:p>
        </w:tc>
        <w:tc>
          <w:tcPr>
            <w:tcW w:w="1239" w:type="dxa"/>
            <w:shd w:val="clear" w:color="auto" w:fill="auto"/>
          </w:tcPr>
          <w:p w14:paraId="0CE168B7">
            <w:pPr>
              <w:pStyle w:val="58"/>
              <w:rPr>
                <w:ins w:id="549" w:author="CMCC" w:date="2024-10-21T17:55:30Z"/>
                <w:b w:val="0"/>
                <w:highlight w:val="none"/>
                <w:lang w:eastAsia="zh-CN"/>
              </w:rPr>
            </w:pPr>
            <w:ins w:id="550" w:author="CMCC" w:date="2024-10-21T17:55:30Z">
              <w:r>
                <w:rPr>
                  <w:b w:val="0"/>
                  <w:highlight w:val="none"/>
                </w:rPr>
                <w:t>-8</w:t>
              </w:r>
            </w:ins>
            <w:ins w:id="551" w:author="CMCC" w:date="2024-10-21T17:55:30Z">
              <w:r>
                <w:rPr>
                  <w:b w:val="0"/>
                  <w:highlight w:val="none"/>
                  <w:lang w:eastAsia="zh-CN"/>
                </w:rPr>
                <w:t>8</w:t>
              </w:r>
            </w:ins>
          </w:p>
        </w:tc>
        <w:tc>
          <w:tcPr>
            <w:tcW w:w="1143" w:type="dxa"/>
            <w:shd w:val="clear" w:color="auto" w:fill="auto"/>
          </w:tcPr>
          <w:p w14:paraId="7C8E0A2B">
            <w:pPr>
              <w:pStyle w:val="58"/>
              <w:rPr>
                <w:ins w:id="552" w:author="CMCC" w:date="2024-10-21T17:55:30Z"/>
                <w:b w:val="0"/>
                <w:highlight w:val="none"/>
                <w:lang w:eastAsia="zh-CN"/>
              </w:rPr>
            </w:pPr>
          </w:p>
        </w:tc>
        <w:tc>
          <w:tcPr>
            <w:tcW w:w="1304" w:type="dxa"/>
          </w:tcPr>
          <w:p w14:paraId="17A58424">
            <w:pPr>
              <w:pStyle w:val="58"/>
              <w:rPr>
                <w:ins w:id="553" w:author="CMCC" w:date="2024-10-21T17:55:30Z"/>
                <w:b w:val="0"/>
                <w:highlight w:val="none"/>
                <w:lang w:val="en-US" w:eastAsia="zh-CN"/>
              </w:rPr>
            </w:pPr>
            <w:ins w:id="554" w:author="CMCC" w:date="2025-04-24T10:21:18Z">
              <w:r>
                <w:rPr>
                  <w:b w:val="0"/>
                  <w:highlight w:val="none"/>
                </w:rPr>
                <w:t>-8</w:t>
              </w:r>
            </w:ins>
            <w:ins w:id="555" w:author="CMCC" w:date="2025-04-24T10:21:18Z">
              <w:r>
                <w:rPr>
                  <w:b w:val="0"/>
                  <w:highlight w:val="none"/>
                  <w:lang w:eastAsia="zh-CN"/>
                </w:rPr>
                <w:t>8</w:t>
              </w:r>
            </w:ins>
          </w:p>
        </w:tc>
        <w:tc>
          <w:tcPr>
            <w:tcW w:w="1134" w:type="dxa"/>
          </w:tcPr>
          <w:p w14:paraId="4EB87F30">
            <w:pPr>
              <w:pStyle w:val="58"/>
              <w:rPr>
                <w:ins w:id="556" w:author="CMCC" w:date="2024-10-21T17:55:30Z"/>
                <w:b w:val="0"/>
                <w:highlight w:val="none"/>
                <w:lang w:val="en-US" w:eastAsia="zh-CN"/>
              </w:rPr>
            </w:pPr>
          </w:p>
        </w:tc>
        <w:tc>
          <w:tcPr>
            <w:tcW w:w="1843" w:type="dxa"/>
            <w:vMerge w:val="restart"/>
            <w:shd w:val="clear" w:color="auto" w:fill="auto"/>
          </w:tcPr>
          <w:p w14:paraId="56CB2464">
            <w:pPr>
              <w:pStyle w:val="58"/>
              <w:jc w:val="left"/>
              <w:rPr>
                <w:ins w:id="557" w:author="CMCC" w:date="2024-10-21T17:55:30Z"/>
                <w:b w:val="0"/>
                <w:highlight w:val="none"/>
                <w:lang w:val="en-US" w:eastAsia="zh-CN"/>
              </w:rPr>
            </w:pPr>
            <w:ins w:id="558" w:author="CMCC" w:date="2024-10-21T17:55:30Z">
              <w:r>
                <w:rPr>
                  <w:b w:val="0"/>
                  <w:highlight w:val="none"/>
                  <w:lang w:val="en-US" w:eastAsia="zh-CN"/>
                </w:rPr>
                <w:t>Cell configuration for non-IDC.</w:t>
              </w:r>
            </w:ins>
          </w:p>
        </w:tc>
      </w:tr>
      <w:tr w14:paraId="1EC64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9" w:author="CMCC" w:date="2024-10-21T17:55:30Z"/>
        </w:trPr>
        <w:tc>
          <w:tcPr>
            <w:tcW w:w="448" w:type="dxa"/>
            <w:vMerge w:val="continue"/>
            <w:shd w:val="clear" w:color="auto" w:fill="auto"/>
          </w:tcPr>
          <w:p w14:paraId="04D60493">
            <w:pPr>
              <w:pStyle w:val="58"/>
              <w:rPr>
                <w:ins w:id="560" w:author="CMCC" w:date="2024-10-21T17:55:30Z"/>
                <w:highlight w:val="none"/>
              </w:rPr>
            </w:pPr>
          </w:p>
        </w:tc>
        <w:tc>
          <w:tcPr>
            <w:tcW w:w="1248" w:type="dxa"/>
            <w:shd w:val="clear" w:color="auto" w:fill="auto"/>
          </w:tcPr>
          <w:p w14:paraId="0AE5CD21">
            <w:pPr>
              <w:pStyle w:val="58"/>
              <w:rPr>
                <w:ins w:id="561" w:author="CMCC" w:date="2024-10-21T17:55:30Z"/>
                <w:b w:val="0"/>
                <w:highlight w:val="none"/>
              </w:rPr>
            </w:pPr>
            <w:ins w:id="562" w:author="CMCC" w:date="2024-10-21T17:55:30Z">
              <w:r>
                <w:rPr>
                  <w:b w:val="0"/>
                  <w:highlight w:val="none"/>
                </w:rPr>
                <w:t>BeaconRSSI</w:t>
              </w:r>
            </w:ins>
          </w:p>
        </w:tc>
        <w:tc>
          <w:tcPr>
            <w:tcW w:w="1134" w:type="dxa"/>
            <w:shd w:val="clear" w:color="auto" w:fill="auto"/>
          </w:tcPr>
          <w:p w14:paraId="59A8AD63">
            <w:pPr>
              <w:pStyle w:val="58"/>
              <w:rPr>
                <w:ins w:id="563" w:author="CMCC" w:date="2024-10-21T17:55:30Z"/>
                <w:b w:val="0"/>
                <w:highlight w:val="none"/>
              </w:rPr>
            </w:pPr>
            <w:ins w:id="564" w:author="CMCC" w:date="2024-10-21T17:55:30Z">
              <w:r>
                <w:rPr>
                  <w:b w:val="0"/>
                  <w:highlight w:val="none"/>
                </w:rPr>
                <w:t>dBm</w:t>
              </w:r>
            </w:ins>
          </w:p>
        </w:tc>
        <w:tc>
          <w:tcPr>
            <w:tcW w:w="1239" w:type="dxa"/>
            <w:shd w:val="clear" w:color="auto" w:fill="auto"/>
          </w:tcPr>
          <w:p w14:paraId="501A5A54">
            <w:pPr>
              <w:pStyle w:val="58"/>
              <w:rPr>
                <w:ins w:id="565" w:author="CMCC" w:date="2024-10-21T17:55:30Z"/>
                <w:b w:val="0"/>
                <w:highlight w:val="none"/>
              </w:rPr>
            </w:pPr>
          </w:p>
        </w:tc>
        <w:tc>
          <w:tcPr>
            <w:tcW w:w="1143" w:type="dxa"/>
            <w:shd w:val="clear" w:color="auto" w:fill="auto"/>
          </w:tcPr>
          <w:p w14:paraId="5262F1FF">
            <w:pPr>
              <w:pStyle w:val="58"/>
              <w:rPr>
                <w:ins w:id="566" w:author="CMCC" w:date="2024-10-21T17:55:30Z"/>
                <w:b w:val="0"/>
                <w:highlight w:val="none"/>
                <w:lang w:eastAsia="zh-CN"/>
              </w:rPr>
            </w:pPr>
            <w:ins w:id="567" w:author="CMCC" w:date="2024-10-21T17:55:30Z">
              <w:r>
                <w:rPr>
                  <w:rFonts w:hint="eastAsia"/>
                  <w:b w:val="0"/>
                  <w:highlight w:val="none"/>
                  <w:lang w:eastAsia="zh-CN"/>
                </w:rPr>
                <w:t>Off</w:t>
              </w:r>
            </w:ins>
          </w:p>
        </w:tc>
        <w:tc>
          <w:tcPr>
            <w:tcW w:w="1304" w:type="dxa"/>
          </w:tcPr>
          <w:p w14:paraId="5AB3A8A7">
            <w:pPr>
              <w:pStyle w:val="58"/>
              <w:rPr>
                <w:ins w:id="568" w:author="CMCC" w:date="2024-10-21T17:55:30Z"/>
                <w:b w:val="0"/>
                <w:highlight w:val="none"/>
              </w:rPr>
            </w:pPr>
          </w:p>
        </w:tc>
        <w:tc>
          <w:tcPr>
            <w:tcW w:w="1134" w:type="dxa"/>
          </w:tcPr>
          <w:p w14:paraId="58C7E5CA">
            <w:pPr>
              <w:pStyle w:val="58"/>
              <w:rPr>
                <w:ins w:id="569" w:author="CMCC" w:date="2024-10-21T17:55:30Z"/>
                <w:b w:val="0"/>
                <w:highlight w:val="none"/>
              </w:rPr>
            </w:pPr>
            <w:ins w:id="570" w:author="CMCC" w:date="2024-10-21T17:55:30Z">
              <w:r>
                <w:rPr>
                  <w:rFonts w:hint="eastAsia"/>
                  <w:b w:val="0"/>
                  <w:highlight w:val="none"/>
                  <w:lang w:eastAsia="zh-CN"/>
                </w:rPr>
                <w:t>Off</w:t>
              </w:r>
            </w:ins>
          </w:p>
        </w:tc>
        <w:tc>
          <w:tcPr>
            <w:tcW w:w="1843" w:type="dxa"/>
            <w:vMerge w:val="continue"/>
            <w:shd w:val="clear" w:color="auto" w:fill="auto"/>
          </w:tcPr>
          <w:p w14:paraId="1CA8680B">
            <w:pPr>
              <w:pStyle w:val="58"/>
              <w:jc w:val="left"/>
              <w:rPr>
                <w:ins w:id="571" w:author="CMCC" w:date="2024-10-21T17:55:30Z"/>
                <w:b w:val="0"/>
                <w:highlight w:val="none"/>
              </w:rPr>
            </w:pPr>
          </w:p>
        </w:tc>
      </w:tr>
      <w:tr w14:paraId="35C2F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2" w:author="CMCC" w:date="2024-10-21T17:55:30Z"/>
        </w:trPr>
        <w:tc>
          <w:tcPr>
            <w:tcW w:w="448" w:type="dxa"/>
            <w:vMerge w:val="restart"/>
            <w:shd w:val="clear" w:color="auto" w:fill="auto"/>
          </w:tcPr>
          <w:p w14:paraId="34D6F066">
            <w:pPr>
              <w:pStyle w:val="58"/>
              <w:rPr>
                <w:ins w:id="573" w:author="CMCC" w:date="2024-10-21T17:55:30Z"/>
                <w:highlight w:val="none"/>
              </w:rPr>
            </w:pPr>
            <w:ins w:id="574" w:author="CMCC" w:date="2024-10-21T17:55:30Z">
              <w:r>
                <w:rPr>
                  <w:highlight w:val="none"/>
                </w:rPr>
                <w:t>T1</w:t>
              </w:r>
            </w:ins>
          </w:p>
        </w:tc>
        <w:tc>
          <w:tcPr>
            <w:tcW w:w="1248" w:type="dxa"/>
            <w:shd w:val="clear" w:color="auto" w:fill="auto"/>
          </w:tcPr>
          <w:p w14:paraId="09FA8D75">
            <w:pPr>
              <w:pStyle w:val="58"/>
              <w:rPr>
                <w:ins w:id="575" w:author="CMCC" w:date="2024-10-21T17:55:30Z"/>
                <w:b w:val="0"/>
                <w:highlight w:val="none"/>
                <w:lang w:val="en-US"/>
              </w:rPr>
            </w:pPr>
            <w:ins w:id="576" w:author="CMCC" w:date="2024-10-21T17:55:30Z">
              <w:r>
                <w:rPr>
                  <w:b w:val="0"/>
                  <w:highlight w:val="none"/>
                  <w:lang w:val="en-US"/>
                </w:rPr>
                <w:t>SS/PBCH</w:t>
              </w:r>
            </w:ins>
          </w:p>
          <w:p w14:paraId="3BC88EAD">
            <w:pPr>
              <w:pStyle w:val="60"/>
              <w:jc w:val="center"/>
              <w:rPr>
                <w:ins w:id="577" w:author="CMCC" w:date="2024-10-21T17:55:30Z"/>
                <w:highlight w:val="none"/>
              </w:rPr>
            </w:pPr>
            <w:ins w:id="578" w:author="CMCC" w:date="2024-10-21T17:55:30Z">
              <w:r>
                <w:rPr>
                  <w:highlight w:val="none"/>
                  <w:lang w:val="en-US"/>
                </w:rPr>
                <w:t>SSS EPRE</w:t>
              </w:r>
            </w:ins>
          </w:p>
        </w:tc>
        <w:tc>
          <w:tcPr>
            <w:tcW w:w="1134" w:type="dxa"/>
            <w:shd w:val="clear" w:color="auto" w:fill="auto"/>
          </w:tcPr>
          <w:p w14:paraId="4BA50B0C">
            <w:pPr>
              <w:pStyle w:val="60"/>
              <w:jc w:val="center"/>
              <w:rPr>
                <w:ins w:id="579" w:author="CMCC" w:date="2024-10-21T17:55:30Z"/>
                <w:highlight w:val="none"/>
              </w:rPr>
            </w:pPr>
            <w:ins w:id="580" w:author="CMCC" w:date="2024-10-21T17:55:30Z">
              <w:r>
                <w:rPr>
                  <w:highlight w:val="none"/>
                </w:rPr>
                <w:t>dBm/</w:t>
              </w:r>
            </w:ins>
            <w:ins w:id="581" w:author="CMCC" w:date="2024-10-21T17:55:30Z">
              <w:r>
                <w:rPr>
                  <w:highlight w:val="none"/>
                  <w:lang w:val="en-US"/>
                </w:rPr>
                <w:t>SCS</w:t>
              </w:r>
            </w:ins>
          </w:p>
        </w:tc>
        <w:tc>
          <w:tcPr>
            <w:tcW w:w="1239" w:type="dxa"/>
            <w:shd w:val="clear" w:color="auto" w:fill="auto"/>
          </w:tcPr>
          <w:p w14:paraId="2BF71F60">
            <w:pPr>
              <w:pStyle w:val="59"/>
              <w:rPr>
                <w:ins w:id="582" w:author="CMCC" w:date="2024-10-21T17:55:30Z"/>
                <w:highlight w:val="none"/>
                <w:lang w:eastAsia="zh-CN"/>
              </w:rPr>
            </w:pPr>
            <w:ins w:id="583" w:author="CMCC" w:date="2024-10-21T17:55:30Z">
              <w:r>
                <w:rPr>
                  <w:highlight w:val="none"/>
                </w:rPr>
                <w:t>-8</w:t>
              </w:r>
            </w:ins>
            <w:ins w:id="584" w:author="CMCC" w:date="2024-10-21T17:55:30Z">
              <w:r>
                <w:rPr>
                  <w:highlight w:val="none"/>
                  <w:lang w:eastAsia="zh-CN"/>
                </w:rPr>
                <w:t>8</w:t>
              </w:r>
            </w:ins>
          </w:p>
        </w:tc>
        <w:tc>
          <w:tcPr>
            <w:tcW w:w="1143" w:type="dxa"/>
            <w:shd w:val="clear" w:color="auto" w:fill="auto"/>
          </w:tcPr>
          <w:p w14:paraId="29920634">
            <w:pPr>
              <w:pStyle w:val="59"/>
              <w:rPr>
                <w:ins w:id="585" w:author="CMCC" w:date="2024-10-21T17:55:30Z"/>
                <w:highlight w:val="none"/>
              </w:rPr>
            </w:pPr>
          </w:p>
        </w:tc>
        <w:tc>
          <w:tcPr>
            <w:tcW w:w="1304" w:type="dxa"/>
          </w:tcPr>
          <w:p w14:paraId="4BA7160C">
            <w:pPr>
              <w:pStyle w:val="60"/>
              <w:jc w:val="center"/>
              <w:rPr>
                <w:ins w:id="586" w:author="CMCC" w:date="2024-10-21T17:55:30Z"/>
                <w:highlight w:val="none"/>
                <w:lang w:val="en-US" w:eastAsia="zh-CN"/>
              </w:rPr>
            </w:pPr>
            <w:ins w:id="587" w:author="CMCC" w:date="2025-04-24T10:21:31Z">
              <w:r>
                <w:rPr>
                  <w:b w:val="0"/>
                  <w:highlight w:val="none"/>
                </w:rPr>
                <w:t>-8</w:t>
              </w:r>
            </w:ins>
            <w:ins w:id="588" w:author="CMCC" w:date="2025-04-24T10:21:31Z">
              <w:r>
                <w:rPr>
                  <w:b w:val="0"/>
                  <w:highlight w:val="none"/>
                  <w:lang w:eastAsia="zh-CN"/>
                </w:rPr>
                <w:t>8</w:t>
              </w:r>
            </w:ins>
          </w:p>
        </w:tc>
        <w:tc>
          <w:tcPr>
            <w:tcW w:w="1134" w:type="dxa"/>
          </w:tcPr>
          <w:p w14:paraId="4CF02F17">
            <w:pPr>
              <w:pStyle w:val="60"/>
              <w:jc w:val="center"/>
              <w:rPr>
                <w:ins w:id="589" w:author="CMCC" w:date="2024-10-21T17:55:30Z"/>
                <w:highlight w:val="none"/>
                <w:lang w:val="en-US" w:eastAsia="zh-CN"/>
              </w:rPr>
            </w:pPr>
          </w:p>
        </w:tc>
        <w:tc>
          <w:tcPr>
            <w:tcW w:w="1843" w:type="dxa"/>
            <w:vMerge w:val="restart"/>
            <w:shd w:val="clear" w:color="auto" w:fill="auto"/>
          </w:tcPr>
          <w:p w14:paraId="122C10B9">
            <w:pPr>
              <w:pStyle w:val="60"/>
              <w:rPr>
                <w:ins w:id="590" w:author="CMCC" w:date="2024-10-21T17:55:30Z"/>
                <w:highlight w:val="none"/>
                <w:lang w:val="en-US" w:eastAsia="zh-CN"/>
              </w:rPr>
            </w:pPr>
            <w:ins w:id="591" w:author="CMCC" w:date="2024-10-21T17:55:30Z">
              <w:r>
                <w:rPr>
                  <w:highlight w:val="none"/>
                  <w:lang w:val="en-US" w:eastAsia="zh-CN"/>
                </w:rPr>
                <w:t>Cell configuration for IDC</w:t>
              </w:r>
            </w:ins>
            <w:ins w:id="592" w:author="CMCC" w:date="2024-11-08T16:21:43Z">
              <w:r>
                <w:rPr>
                  <w:rFonts w:hint="eastAsia"/>
                  <w:highlight w:val="none"/>
                  <w:lang w:val="en-US" w:eastAsia="zh-CN"/>
                </w:rPr>
                <w:t xml:space="preserve"> </w:t>
              </w:r>
            </w:ins>
            <w:ins w:id="593" w:author="CMCC" w:date="2024-11-08T16:21:49Z">
              <w:r>
                <w:rPr>
                  <w:rFonts w:hint="eastAsia"/>
                  <w:highlight w:val="none"/>
                  <w:lang w:val="en-US" w:eastAsia="zh-CN"/>
                </w:rPr>
                <w:t xml:space="preserve">in </w:t>
              </w:r>
            </w:ins>
            <w:ins w:id="594" w:author="CMCC" w:date="2024-11-08T16:21:50Z">
              <w:r>
                <w:rPr>
                  <w:rFonts w:hint="eastAsia"/>
                  <w:highlight w:val="none"/>
                  <w:lang w:val="en-US" w:eastAsia="zh-CN"/>
                </w:rPr>
                <w:t>N</w:t>
              </w:r>
            </w:ins>
            <w:ins w:id="595" w:author="CMCC" w:date="2024-11-08T16:21:51Z">
              <w:r>
                <w:rPr>
                  <w:rFonts w:hint="eastAsia"/>
                  <w:highlight w:val="none"/>
                  <w:lang w:val="en-US" w:eastAsia="zh-CN"/>
                </w:rPr>
                <w:t xml:space="preserve">R </w:t>
              </w:r>
            </w:ins>
            <w:ins w:id="596" w:author="CMCC" w:date="2024-11-08T16:21:52Z">
              <w:r>
                <w:rPr>
                  <w:rFonts w:hint="eastAsia"/>
                  <w:highlight w:val="none"/>
                  <w:lang w:val="en-US" w:eastAsia="zh-CN"/>
                </w:rPr>
                <w:t>Ce</w:t>
              </w:r>
            </w:ins>
            <w:ins w:id="597" w:author="CMCC" w:date="2024-11-08T16:21:53Z">
              <w:r>
                <w:rPr>
                  <w:rFonts w:hint="eastAsia"/>
                  <w:highlight w:val="none"/>
                  <w:lang w:val="en-US" w:eastAsia="zh-CN"/>
                </w:rPr>
                <w:t xml:space="preserve">ll </w:t>
              </w:r>
            </w:ins>
            <w:ins w:id="598" w:author="CMCC" w:date="2024-11-08T16:21:54Z">
              <w:r>
                <w:rPr>
                  <w:rFonts w:hint="eastAsia"/>
                  <w:highlight w:val="none"/>
                  <w:lang w:val="en-US" w:eastAsia="zh-CN"/>
                </w:rPr>
                <w:t>14</w:t>
              </w:r>
            </w:ins>
            <w:ins w:id="599" w:author="CMCC" w:date="2024-10-21T17:55:30Z">
              <w:r>
                <w:rPr>
                  <w:highlight w:val="none"/>
                  <w:lang w:val="en-US" w:eastAsia="zh-CN"/>
                </w:rPr>
                <w:t>.</w:t>
              </w:r>
            </w:ins>
          </w:p>
        </w:tc>
      </w:tr>
      <w:tr w14:paraId="22E31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0" w:author="CMCC" w:date="2024-10-21T17:55:30Z"/>
        </w:trPr>
        <w:tc>
          <w:tcPr>
            <w:tcW w:w="448" w:type="dxa"/>
            <w:vMerge w:val="continue"/>
            <w:shd w:val="clear" w:color="auto" w:fill="auto"/>
          </w:tcPr>
          <w:p w14:paraId="53027BAE">
            <w:pPr>
              <w:pStyle w:val="58"/>
              <w:rPr>
                <w:ins w:id="601" w:author="CMCC" w:date="2024-10-21T17:55:30Z"/>
                <w:highlight w:val="none"/>
              </w:rPr>
            </w:pPr>
          </w:p>
        </w:tc>
        <w:tc>
          <w:tcPr>
            <w:tcW w:w="1248" w:type="dxa"/>
            <w:shd w:val="clear" w:color="auto" w:fill="auto"/>
          </w:tcPr>
          <w:p w14:paraId="604D9020">
            <w:pPr>
              <w:pStyle w:val="60"/>
              <w:rPr>
                <w:ins w:id="602" w:author="CMCC" w:date="2024-10-21T17:55:30Z"/>
                <w:highlight w:val="none"/>
              </w:rPr>
            </w:pPr>
            <w:ins w:id="603" w:author="CMCC" w:date="2024-10-21T17:55:30Z">
              <w:r>
                <w:rPr>
                  <w:highlight w:val="none"/>
                </w:rPr>
                <w:t>BeaconRSSI</w:t>
              </w:r>
            </w:ins>
          </w:p>
        </w:tc>
        <w:tc>
          <w:tcPr>
            <w:tcW w:w="1134" w:type="dxa"/>
            <w:shd w:val="clear" w:color="auto" w:fill="auto"/>
          </w:tcPr>
          <w:p w14:paraId="3F39BFD0">
            <w:pPr>
              <w:pStyle w:val="60"/>
              <w:jc w:val="center"/>
              <w:rPr>
                <w:ins w:id="604" w:author="CMCC" w:date="2024-10-21T17:55:30Z"/>
                <w:highlight w:val="none"/>
              </w:rPr>
            </w:pPr>
            <w:ins w:id="605" w:author="CMCC" w:date="2024-10-21T17:55:30Z">
              <w:r>
                <w:rPr>
                  <w:highlight w:val="none"/>
                </w:rPr>
                <w:t>dBm</w:t>
              </w:r>
            </w:ins>
          </w:p>
        </w:tc>
        <w:tc>
          <w:tcPr>
            <w:tcW w:w="1239" w:type="dxa"/>
            <w:shd w:val="clear" w:color="auto" w:fill="auto"/>
          </w:tcPr>
          <w:p w14:paraId="77EECF58">
            <w:pPr>
              <w:pStyle w:val="59"/>
              <w:rPr>
                <w:ins w:id="606" w:author="CMCC" w:date="2024-10-21T17:55:30Z"/>
                <w:highlight w:val="none"/>
              </w:rPr>
            </w:pPr>
          </w:p>
        </w:tc>
        <w:tc>
          <w:tcPr>
            <w:tcW w:w="1143" w:type="dxa"/>
            <w:shd w:val="clear" w:color="auto" w:fill="auto"/>
          </w:tcPr>
          <w:p w14:paraId="7EED4824">
            <w:pPr>
              <w:pStyle w:val="59"/>
              <w:rPr>
                <w:ins w:id="607" w:author="CMCC" w:date="2024-10-21T17:55:30Z"/>
                <w:highlight w:val="none"/>
                <w:lang w:eastAsia="zh-CN"/>
              </w:rPr>
            </w:pPr>
            <w:ins w:id="608" w:author="CMCC" w:date="2024-10-21T17:55:30Z">
              <w:r>
                <w:rPr>
                  <w:rFonts w:hint="eastAsia"/>
                  <w:highlight w:val="none"/>
                  <w:lang w:eastAsia="zh-CN"/>
                </w:rPr>
                <w:t>-80</w:t>
              </w:r>
            </w:ins>
          </w:p>
        </w:tc>
        <w:tc>
          <w:tcPr>
            <w:tcW w:w="1304" w:type="dxa"/>
          </w:tcPr>
          <w:p w14:paraId="206B2579">
            <w:pPr>
              <w:pStyle w:val="60"/>
              <w:jc w:val="center"/>
              <w:rPr>
                <w:ins w:id="609" w:author="CMCC" w:date="2024-10-21T17:55:30Z"/>
                <w:highlight w:val="none"/>
              </w:rPr>
            </w:pPr>
          </w:p>
        </w:tc>
        <w:tc>
          <w:tcPr>
            <w:tcW w:w="1134" w:type="dxa"/>
          </w:tcPr>
          <w:p w14:paraId="59FE0994">
            <w:pPr>
              <w:pStyle w:val="60"/>
              <w:jc w:val="center"/>
              <w:rPr>
                <w:ins w:id="610" w:author="CMCC" w:date="2024-10-21T17:55:30Z"/>
                <w:highlight w:val="none"/>
              </w:rPr>
            </w:pPr>
            <w:ins w:id="611" w:author="CMCC" w:date="2024-10-21T17:55:30Z">
              <w:r>
                <w:rPr>
                  <w:rFonts w:hint="eastAsia"/>
                  <w:highlight w:val="none"/>
                  <w:lang w:eastAsia="zh-CN"/>
                </w:rPr>
                <w:t>Off</w:t>
              </w:r>
            </w:ins>
          </w:p>
        </w:tc>
        <w:tc>
          <w:tcPr>
            <w:tcW w:w="1843" w:type="dxa"/>
            <w:vMerge w:val="continue"/>
            <w:shd w:val="clear" w:color="auto" w:fill="auto"/>
          </w:tcPr>
          <w:p w14:paraId="33B260C6">
            <w:pPr>
              <w:pStyle w:val="60"/>
              <w:rPr>
                <w:ins w:id="612" w:author="CMCC" w:date="2024-10-21T17:55:30Z"/>
                <w:highlight w:val="none"/>
              </w:rPr>
            </w:pPr>
          </w:p>
        </w:tc>
      </w:tr>
      <w:tr w14:paraId="67037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3" w:author="CMCC" w:date="2024-10-21T17:55:30Z"/>
        </w:trPr>
        <w:tc>
          <w:tcPr>
            <w:tcW w:w="448" w:type="dxa"/>
            <w:vMerge w:val="restart"/>
            <w:shd w:val="clear" w:color="auto" w:fill="auto"/>
          </w:tcPr>
          <w:p w14:paraId="73BAD8E6">
            <w:pPr>
              <w:pStyle w:val="58"/>
              <w:rPr>
                <w:ins w:id="614" w:author="CMCC" w:date="2024-10-21T17:55:30Z"/>
                <w:highlight w:val="none"/>
                <w:lang w:eastAsia="zh-CN"/>
              </w:rPr>
            </w:pPr>
            <w:ins w:id="615" w:author="CMCC" w:date="2024-10-21T17:55:30Z">
              <w:r>
                <w:rPr>
                  <w:highlight w:val="none"/>
                  <w:lang w:eastAsia="zh-CN"/>
                </w:rPr>
                <w:t>T2</w:t>
              </w:r>
            </w:ins>
          </w:p>
        </w:tc>
        <w:tc>
          <w:tcPr>
            <w:tcW w:w="1248" w:type="dxa"/>
            <w:shd w:val="clear" w:color="auto" w:fill="auto"/>
          </w:tcPr>
          <w:p w14:paraId="596354AC">
            <w:pPr>
              <w:pStyle w:val="58"/>
              <w:rPr>
                <w:ins w:id="616" w:author="CMCC" w:date="2024-10-21T17:55:30Z"/>
                <w:b w:val="0"/>
                <w:highlight w:val="none"/>
                <w:lang w:val="en-US"/>
              </w:rPr>
            </w:pPr>
            <w:ins w:id="617" w:author="CMCC" w:date="2024-10-21T17:55:30Z">
              <w:r>
                <w:rPr>
                  <w:b w:val="0"/>
                  <w:highlight w:val="none"/>
                  <w:lang w:val="en-US"/>
                </w:rPr>
                <w:t>SS/PBCH</w:t>
              </w:r>
            </w:ins>
          </w:p>
          <w:p w14:paraId="5AF86660">
            <w:pPr>
              <w:pStyle w:val="60"/>
              <w:rPr>
                <w:ins w:id="618" w:author="CMCC" w:date="2024-10-21T17:55:30Z"/>
                <w:highlight w:val="none"/>
              </w:rPr>
            </w:pPr>
            <w:ins w:id="619" w:author="CMCC" w:date="2024-10-21T17:55:30Z">
              <w:r>
                <w:rPr>
                  <w:highlight w:val="none"/>
                  <w:lang w:val="en-US"/>
                </w:rPr>
                <w:t>SSS EPRE</w:t>
              </w:r>
            </w:ins>
          </w:p>
        </w:tc>
        <w:tc>
          <w:tcPr>
            <w:tcW w:w="1134" w:type="dxa"/>
            <w:shd w:val="clear" w:color="auto" w:fill="auto"/>
          </w:tcPr>
          <w:p w14:paraId="386AF88C">
            <w:pPr>
              <w:pStyle w:val="60"/>
              <w:jc w:val="center"/>
              <w:rPr>
                <w:ins w:id="620" w:author="CMCC" w:date="2024-10-21T17:55:30Z"/>
                <w:highlight w:val="none"/>
              </w:rPr>
            </w:pPr>
            <w:ins w:id="621" w:author="CMCC" w:date="2024-10-21T17:55:30Z">
              <w:r>
                <w:rPr>
                  <w:highlight w:val="none"/>
                </w:rPr>
                <w:t>dBm/</w:t>
              </w:r>
            </w:ins>
            <w:ins w:id="622" w:author="CMCC" w:date="2024-10-21T17:55:30Z">
              <w:r>
                <w:rPr>
                  <w:highlight w:val="none"/>
                  <w:lang w:val="en-US"/>
                </w:rPr>
                <w:t>SCS</w:t>
              </w:r>
            </w:ins>
          </w:p>
        </w:tc>
        <w:tc>
          <w:tcPr>
            <w:tcW w:w="1239" w:type="dxa"/>
            <w:shd w:val="clear" w:color="auto" w:fill="auto"/>
          </w:tcPr>
          <w:p w14:paraId="0E8CDAE4">
            <w:pPr>
              <w:pStyle w:val="59"/>
              <w:rPr>
                <w:ins w:id="623" w:author="CMCC" w:date="2024-10-21T17:55:30Z"/>
                <w:highlight w:val="none"/>
              </w:rPr>
            </w:pPr>
            <w:ins w:id="624" w:author="CMCC" w:date="2024-10-21T17:55:30Z">
              <w:r>
                <w:rPr>
                  <w:highlight w:val="none"/>
                </w:rPr>
                <w:t>-8</w:t>
              </w:r>
            </w:ins>
            <w:ins w:id="625" w:author="CMCC" w:date="2024-10-21T17:55:30Z">
              <w:r>
                <w:rPr>
                  <w:highlight w:val="none"/>
                  <w:lang w:eastAsia="zh-CN"/>
                </w:rPr>
                <w:t>8</w:t>
              </w:r>
            </w:ins>
          </w:p>
        </w:tc>
        <w:tc>
          <w:tcPr>
            <w:tcW w:w="1143" w:type="dxa"/>
            <w:shd w:val="clear" w:color="auto" w:fill="auto"/>
          </w:tcPr>
          <w:p w14:paraId="0EB06F47">
            <w:pPr>
              <w:pStyle w:val="59"/>
              <w:rPr>
                <w:ins w:id="626" w:author="CMCC" w:date="2024-10-21T17:55:30Z"/>
                <w:highlight w:val="none"/>
                <w:lang w:eastAsia="zh-CN"/>
              </w:rPr>
            </w:pPr>
          </w:p>
        </w:tc>
        <w:tc>
          <w:tcPr>
            <w:tcW w:w="1304" w:type="dxa"/>
          </w:tcPr>
          <w:p w14:paraId="5C2353E6">
            <w:pPr>
              <w:pStyle w:val="60"/>
              <w:jc w:val="center"/>
              <w:rPr>
                <w:ins w:id="627" w:author="CMCC" w:date="2024-10-21T17:55:30Z"/>
                <w:highlight w:val="none"/>
                <w:lang w:eastAsia="zh-CN"/>
              </w:rPr>
            </w:pPr>
            <w:ins w:id="628" w:author="CMCC" w:date="2025-04-24T10:21:36Z">
              <w:r>
                <w:rPr>
                  <w:b w:val="0"/>
                  <w:highlight w:val="none"/>
                </w:rPr>
                <w:t>-8</w:t>
              </w:r>
            </w:ins>
            <w:ins w:id="629" w:author="CMCC" w:date="2025-04-24T10:21:36Z">
              <w:r>
                <w:rPr>
                  <w:b w:val="0"/>
                  <w:highlight w:val="none"/>
                  <w:lang w:eastAsia="zh-CN"/>
                </w:rPr>
                <w:t>8</w:t>
              </w:r>
            </w:ins>
          </w:p>
        </w:tc>
        <w:tc>
          <w:tcPr>
            <w:tcW w:w="1134" w:type="dxa"/>
          </w:tcPr>
          <w:p w14:paraId="1CD19EA7">
            <w:pPr>
              <w:pStyle w:val="60"/>
              <w:jc w:val="center"/>
              <w:rPr>
                <w:ins w:id="630" w:author="CMCC" w:date="2024-10-21T17:55:30Z"/>
                <w:highlight w:val="none"/>
                <w:lang w:eastAsia="zh-CN"/>
              </w:rPr>
            </w:pPr>
          </w:p>
        </w:tc>
        <w:tc>
          <w:tcPr>
            <w:tcW w:w="1843" w:type="dxa"/>
            <w:vMerge w:val="restart"/>
            <w:shd w:val="clear" w:color="auto" w:fill="auto"/>
          </w:tcPr>
          <w:p w14:paraId="4EC54C33">
            <w:pPr>
              <w:pStyle w:val="60"/>
              <w:rPr>
                <w:ins w:id="631" w:author="CMCC" w:date="2024-10-21T17:55:30Z"/>
                <w:rFonts w:hint="default"/>
                <w:highlight w:val="none"/>
                <w:lang w:val="en-US"/>
              </w:rPr>
            </w:pPr>
            <w:ins w:id="632" w:author="CMCC" w:date="2024-10-21T17:55:30Z">
              <w:r>
                <w:rPr>
                  <w:highlight w:val="none"/>
                  <w:lang w:val="en-US" w:eastAsia="zh-CN"/>
                </w:rPr>
                <w:t>Cell configuration for IDC</w:t>
              </w:r>
            </w:ins>
            <w:ins w:id="633" w:author="CMCC" w:date="2024-11-08T16:21:58Z">
              <w:r>
                <w:rPr>
                  <w:rFonts w:hint="eastAsia"/>
                  <w:highlight w:val="none"/>
                  <w:lang w:val="en-US" w:eastAsia="zh-CN"/>
                </w:rPr>
                <w:t xml:space="preserve"> i</w:t>
              </w:r>
            </w:ins>
            <w:ins w:id="634" w:author="CMCC" w:date="2024-11-08T16:21:59Z">
              <w:r>
                <w:rPr>
                  <w:rFonts w:hint="eastAsia"/>
                  <w:highlight w:val="none"/>
                  <w:lang w:val="en-US" w:eastAsia="zh-CN"/>
                </w:rPr>
                <w:t xml:space="preserve">n </w:t>
              </w:r>
            </w:ins>
            <w:ins w:id="635" w:author="CMCC" w:date="2025-04-24T10:21:58Z">
              <w:r>
                <w:rPr>
                  <w:rFonts w:hint="eastAsia"/>
                  <w:highlight w:val="none"/>
                  <w:lang w:val="en-US" w:eastAsia="zh-CN"/>
                </w:rPr>
                <w:t>NR</w:t>
              </w:r>
            </w:ins>
            <w:ins w:id="636" w:author="CMCC" w:date="2025-04-24T10:21:59Z">
              <w:r>
                <w:rPr>
                  <w:rFonts w:hint="eastAsia"/>
                  <w:highlight w:val="none"/>
                  <w:lang w:val="en-US" w:eastAsia="zh-CN"/>
                </w:rPr>
                <w:t xml:space="preserve"> </w:t>
              </w:r>
            </w:ins>
            <w:ins w:id="637" w:author="CMCC" w:date="2025-04-24T10:22:00Z">
              <w:r>
                <w:rPr>
                  <w:rFonts w:hint="eastAsia"/>
                  <w:highlight w:val="none"/>
                  <w:lang w:val="en-US" w:eastAsia="zh-CN"/>
                </w:rPr>
                <w:t>Cell</w:t>
              </w:r>
            </w:ins>
            <w:ins w:id="638" w:author="CMCC" w:date="2025-04-24T10:22:01Z">
              <w:r>
                <w:rPr>
                  <w:rFonts w:hint="eastAsia"/>
                  <w:highlight w:val="none"/>
                  <w:lang w:val="en-US" w:eastAsia="zh-CN"/>
                </w:rPr>
                <w:t xml:space="preserve"> 1</w:t>
              </w:r>
            </w:ins>
            <w:ins w:id="639" w:author="CMCC" w:date="2024-11-08T16:22:03Z">
              <w:r>
                <w:rPr>
                  <w:rFonts w:hint="eastAsia"/>
                  <w:highlight w:val="none"/>
                  <w:lang w:val="en-US" w:eastAsia="zh-CN"/>
                </w:rPr>
                <w:t>.</w:t>
              </w:r>
            </w:ins>
          </w:p>
        </w:tc>
      </w:tr>
      <w:tr w14:paraId="778CC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0" w:author="CMCC" w:date="2024-10-21T17:55:30Z"/>
        </w:trPr>
        <w:tc>
          <w:tcPr>
            <w:tcW w:w="448" w:type="dxa"/>
            <w:vMerge w:val="continue"/>
            <w:shd w:val="clear" w:color="auto" w:fill="auto"/>
          </w:tcPr>
          <w:p w14:paraId="6D2EFB83">
            <w:pPr>
              <w:pStyle w:val="58"/>
              <w:rPr>
                <w:ins w:id="641" w:author="CMCC" w:date="2024-10-21T17:55:30Z"/>
                <w:highlight w:val="none"/>
              </w:rPr>
            </w:pPr>
          </w:p>
        </w:tc>
        <w:tc>
          <w:tcPr>
            <w:tcW w:w="1248" w:type="dxa"/>
            <w:shd w:val="clear" w:color="auto" w:fill="auto"/>
          </w:tcPr>
          <w:p w14:paraId="25CD01F2">
            <w:pPr>
              <w:pStyle w:val="60"/>
              <w:rPr>
                <w:ins w:id="642" w:author="CMCC" w:date="2024-10-21T17:55:30Z"/>
                <w:highlight w:val="none"/>
              </w:rPr>
            </w:pPr>
            <w:ins w:id="643" w:author="CMCC" w:date="2024-10-21T17:55:30Z">
              <w:r>
                <w:rPr>
                  <w:highlight w:val="none"/>
                </w:rPr>
                <w:t>BeaconRSSI</w:t>
              </w:r>
            </w:ins>
          </w:p>
        </w:tc>
        <w:tc>
          <w:tcPr>
            <w:tcW w:w="1134" w:type="dxa"/>
            <w:shd w:val="clear" w:color="auto" w:fill="auto"/>
          </w:tcPr>
          <w:p w14:paraId="048B54BA">
            <w:pPr>
              <w:pStyle w:val="60"/>
              <w:jc w:val="center"/>
              <w:rPr>
                <w:ins w:id="644" w:author="CMCC" w:date="2024-10-21T17:55:30Z"/>
                <w:highlight w:val="none"/>
              </w:rPr>
            </w:pPr>
            <w:ins w:id="645" w:author="CMCC" w:date="2024-10-21T17:55:30Z">
              <w:r>
                <w:rPr>
                  <w:highlight w:val="none"/>
                </w:rPr>
                <w:t>dBm</w:t>
              </w:r>
            </w:ins>
          </w:p>
        </w:tc>
        <w:tc>
          <w:tcPr>
            <w:tcW w:w="1239" w:type="dxa"/>
            <w:shd w:val="clear" w:color="auto" w:fill="auto"/>
          </w:tcPr>
          <w:p w14:paraId="051109B9">
            <w:pPr>
              <w:pStyle w:val="59"/>
              <w:rPr>
                <w:ins w:id="646" w:author="CMCC" w:date="2024-10-21T17:55:30Z"/>
                <w:highlight w:val="none"/>
              </w:rPr>
            </w:pPr>
          </w:p>
        </w:tc>
        <w:tc>
          <w:tcPr>
            <w:tcW w:w="1143" w:type="dxa"/>
            <w:shd w:val="clear" w:color="auto" w:fill="auto"/>
          </w:tcPr>
          <w:p w14:paraId="583FB4AE">
            <w:pPr>
              <w:pStyle w:val="59"/>
              <w:rPr>
                <w:ins w:id="647" w:author="CMCC" w:date="2024-10-21T17:55:30Z"/>
                <w:highlight w:val="none"/>
                <w:lang w:eastAsia="zh-CN"/>
              </w:rPr>
            </w:pPr>
            <w:ins w:id="648" w:author="CMCC" w:date="2025-04-24T15:17:17Z">
              <w:r>
                <w:rPr>
                  <w:rFonts w:hint="eastAsia"/>
                  <w:highlight w:val="none"/>
                  <w:lang w:eastAsia="zh-CN"/>
                </w:rPr>
                <w:t>Off</w:t>
              </w:r>
            </w:ins>
          </w:p>
        </w:tc>
        <w:tc>
          <w:tcPr>
            <w:tcW w:w="1304" w:type="dxa"/>
          </w:tcPr>
          <w:p w14:paraId="120BB834">
            <w:pPr>
              <w:pStyle w:val="60"/>
              <w:jc w:val="center"/>
              <w:rPr>
                <w:ins w:id="649" w:author="CMCC" w:date="2024-10-21T17:55:30Z"/>
                <w:highlight w:val="none"/>
              </w:rPr>
            </w:pPr>
          </w:p>
        </w:tc>
        <w:tc>
          <w:tcPr>
            <w:tcW w:w="1134" w:type="dxa"/>
          </w:tcPr>
          <w:p w14:paraId="2F907F14">
            <w:pPr>
              <w:pStyle w:val="60"/>
              <w:jc w:val="center"/>
              <w:rPr>
                <w:ins w:id="650" w:author="CMCC" w:date="2024-10-21T17:55:30Z"/>
                <w:rFonts w:hint="default"/>
                <w:highlight w:val="none"/>
                <w:lang w:val="en-US" w:eastAsia="zh-CN"/>
              </w:rPr>
            </w:pPr>
            <w:ins w:id="651" w:author="CMCC" w:date="2025-04-24T10:21:47Z">
              <w:r>
                <w:rPr>
                  <w:rFonts w:hint="eastAsia"/>
                  <w:highlight w:val="none"/>
                  <w:lang w:eastAsia="zh-CN"/>
                </w:rPr>
                <w:t>-80</w:t>
              </w:r>
            </w:ins>
          </w:p>
        </w:tc>
        <w:tc>
          <w:tcPr>
            <w:tcW w:w="1843" w:type="dxa"/>
            <w:vMerge w:val="continue"/>
            <w:shd w:val="clear" w:color="auto" w:fill="auto"/>
          </w:tcPr>
          <w:p w14:paraId="791150F6">
            <w:pPr>
              <w:pStyle w:val="60"/>
              <w:rPr>
                <w:ins w:id="652" w:author="CMCC" w:date="2024-10-21T17:55:30Z"/>
                <w:highlight w:val="none"/>
              </w:rPr>
            </w:pPr>
          </w:p>
        </w:tc>
      </w:tr>
    </w:tbl>
    <w:p w14:paraId="34F5C022">
      <w:pPr>
        <w:rPr>
          <w:ins w:id="653" w:author="CMCC" w:date="2024-10-21T17:55:30Z"/>
          <w:highlight w:val="none"/>
        </w:rPr>
      </w:pPr>
    </w:p>
    <w:p w14:paraId="6BB468AD">
      <w:pPr>
        <w:rPr>
          <w:ins w:id="654" w:author="CMCC" w:date="2024-10-21T17:55:30Z"/>
          <w:highlight w:val="none"/>
        </w:rPr>
      </w:pPr>
    </w:p>
    <w:p w14:paraId="59C69353">
      <w:pPr>
        <w:pStyle w:val="62"/>
        <w:rPr>
          <w:ins w:id="655" w:author="CMCC" w:date="2024-10-21T17:55:30Z"/>
          <w:highlight w:val="none"/>
        </w:rPr>
      </w:pPr>
      <w:ins w:id="656" w:author="CMCC" w:date="2024-10-21T17:55:30Z">
        <w:r>
          <w:rPr>
            <w:highlight w:val="none"/>
          </w:rPr>
          <w:t xml:space="preserve">Table </w:t>
        </w:r>
      </w:ins>
      <w:ins w:id="657" w:author="CMCC" w:date="2025-04-22T09:38:04Z">
        <w:r>
          <w:rPr>
            <w:rFonts w:hint="eastAsia"/>
            <w:highlight w:val="none"/>
            <w:lang w:eastAsia="zh-CN"/>
          </w:rPr>
          <w:t>8.2.6.5.1</w:t>
        </w:r>
      </w:ins>
      <w:ins w:id="658" w:author="CMCC" w:date="2024-10-21T17:55:30Z">
        <w:r>
          <w:rPr>
            <w:rFonts w:hint="eastAsia"/>
            <w:highlight w:val="none"/>
            <w:lang w:eastAsia="zh-CN"/>
          </w:rPr>
          <w:t>.</w:t>
        </w:r>
      </w:ins>
      <w:ins w:id="659" w:author="CMCC" w:date="2024-10-21T17:55:30Z">
        <w:r>
          <w:rPr>
            <w:highlight w:val="none"/>
          </w:rPr>
          <w:t>3.2-2: Main behaviour</w:t>
        </w:r>
      </w:ins>
    </w:p>
    <w:tbl>
      <w:tblPr>
        <w:tblStyle w:val="47"/>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4110"/>
        <w:gridCol w:w="709"/>
        <w:gridCol w:w="2833"/>
        <w:gridCol w:w="567"/>
        <w:gridCol w:w="850"/>
      </w:tblGrid>
      <w:tr w14:paraId="652B9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0" w:author="CMCC" w:date="2024-10-21T17:55:30Z"/>
        </w:trPr>
        <w:tc>
          <w:tcPr>
            <w:tcW w:w="534" w:type="dxa"/>
            <w:tcBorders>
              <w:bottom w:val="nil"/>
            </w:tcBorders>
            <w:shd w:val="clear" w:color="auto" w:fill="auto"/>
          </w:tcPr>
          <w:p w14:paraId="3090B178">
            <w:pPr>
              <w:pStyle w:val="58"/>
              <w:rPr>
                <w:ins w:id="661" w:author="CMCC" w:date="2024-10-21T17:55:30Z"/>
                <w:highlight w:val="none"/>
              </w:rPr>
            </w:pPr>
            <w:ins w:id="662" w:author="CMCC" w:date="2024-10-21T17:55:30Z">
              <w:r>
                <w:rPr>
                  <w:highlight w:val="none"/>
                </w:rPr>
                <w:t>St</w:t>
              </w:r>
            </w:ins>
          </w:p>
        </w:tc>
        <w:tc>
          <w:tcPr>
            <w:tcW w:w="4110" w:type="dxa"/>
            <w:shd w:val="clear" w:color="auto" w:fill="auto"/>
          </w:tcPr>
          <w:p w14:paraId="5D5C2CC4">
            <w:pPr>
              <w:pStyle w:val="58"/>
              <w:rPr>
                <w:ins w:id="663" w:author="CMCC" w:date="2024-10-21T17:55:30Z"/>
                <w:highlight w:val="none"/>
              </w:rPr>
            </w:pPr>
            <w:ins w:id="664" w:author="CMCC" w:date="2024-10-21T17:55:30Z">
              <w:r>
                <w:rPr>
                  <w:highlight w:val="none"/>
                </w:rPr>
                <w:t>Procedure</w:t>
              </w:r>
            </w:ins>
          </w:p>
        </w:tc>
        <w:tc>
          <w:tcPr>
            <w:tcW w:w="3542" w:type="dxa"/>
            <w:gridSpan w:val="2"/>
            <w:shd w:val="clear" w:color="auto" w:fill="auto"/>
          </w:tcPr>
          <w:p w14:paraId="38FFDF7B">
            <w:pPr>
              <w:pStyle w:val="58"/>
              <w:rPr>
                <w:ins w:id="665" w:author="CMCC" w:date="2024-10-21T17:55:30Z"/>
                <w:highlight w:val="none"/>
              </w:rPr>
            </w:pPr>
            <w:ins w:id="666" w:author="CMCC" w:date="2024-10-21T17:55:30Z">
              <w:r>
                <w:rPr>
                  <w:highlight w:val="none"/>
                </w:rPr>
                <w:t>Message Sequence</w:t>
              </w:r>
            </w:ins>
          </w:p>
        </w:tc>
        <w:tc>
          <w:tcPr>
            <w:tcW w:w="567" w:type="dxa"/>
            <w:tcBorders>
              <w:bottom w:val="nil"/>
            </w:tcBorders>
            <w:shd w:val="clear" w:color="auto" w:fill="auto"/>
          </w:tcPr>
          <w:p w14:paraId="501D8A24">
            <w:pPr>
              <w:pStyle w:val="58"/>
              <w:rPr>
                <w:ins w:id="667" w:author="CMCC" w:date="2024-10-21T17:55:30Z"/>
                <w:highlight w:val="none"/>
              </w:rPr>
            </w:pPr>
            <w:ins w:id="668" w:author="CMCC" w:date="2024-10-21T17:55:30Z">
              <w:r>
                <w:rPr>
                  <w:highlight w:val="none"/>
                </w:rPr>
                <w:t>TP</w:t>
              </w:r>
            </w:ins>
          </w:p>
        </w:tc>
        <w:tc>
          <w:tcPr>
            <w:tcW w:w="850" w:type="dxa"/>
            <w:tcBorders>
              <w:bottom w:val="nil"/>
            </w:tcBorders>
            <w:shd w:val="clear" w:color="auto" w:fill="auto"/>
          </w:tcPr>
          <w:p w14:paraId="52003842">
            <w:pPr>
              <w:pStyle w:val="58"/>
              <w:rPr>
                <w:ins w:id="669" w:author="CMCC" w:date="2024-10-21T17:55:30Z"/>
                <w:highlight w:val="none"/>
              </w:rPr>
            </w:pPr>
            <w:ins w:id="670" w:author="CMCC" w:date="2024-10-21T17:55:30Z">
              <w:r>
                <w:rPr>
                  <w:highlight w:val="none"/>
                </w:rPr>
                <w:t>Verdict</w:t>
              </w:r>
            </w:ins>
          </w:p>
        </w:tc>
      </w:tr>
      <w:tr w14:paraId="4BE1A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1" w:author="CMCC" w:date="2024-10-21T17:55:30Z"/>
        </w:trPr>
        <w:tc>
          <w:tcPr>
            <w:tcW w:w="534" w:type="dxa"/>
            <w:tcBorders>
              <w:top w:val="nil"/>
            </w:tcBorders>
            <w:shd w:val="clear" w:color="auto" w:fill="auto"/>
          </w:tcPr>
          <w:p w14:paraId="311EFC2C">
            <w:pPr>
              <w:pStyle w:val="58"/>
              <w:rPr>
                <w:ins w:id="672" w:author="CMCC" w:date="2024-10-21T17:55:30Z"/>
                <w:highlight w:val="none"/>
              </w:rPr>
            </w:pPr>
          </w:p>
        </w:tc>
        <w:tc>
          <w:tcPr>
            <w:tcW w:w="4110" w:type="dxa"/>
            <w:shd w:val="clear" w:color="auto" w:fill="auto"/>
          </w:tcPr>
          <w:p w14:paraId="6D7813C4">
            <w:pPr>
              <w:pStyle w:val="58"/>
              <w:rPr>
                <w:ins w:id="673" w:author="CMCC" w:date="2024-10-21T17:55:30Z"/>
                <w:highlight w:val="none"/>
              </w:rPr>
            </w:pPr>
          </w:p>
        </w:tc>
        <w:tc>
          <w:tcPr>
            <w:tcW w:w="709" w:type="dxa"/>
            <w:shd w:val="clear" w:color="auto" w:fill="auto"/>
          </w:tcPr>
          <w:p w14:paraId="67878FC4">
            <w:pPr>
              <w:pStyle w:val="58"/>
              <w:rPr>
                <w:ins w:id="674" w:author="CMCC" w:date="2024-10-21T17:55:30Z"/>
                <w:highlight w:val="none"/>
              </w:rPr>
            </w:pPr>
            <w:ins w:id="675" w:author="CMCC" w:date="2024-10-21T17:55:30Z">
              <w:r>
                <w:rPr>
                  <w:highlight w:val="none"/>
                </w:rPr>
                <w:t>U - S</w:t>
              </w:r>
            </w:ins>
          </w:p>
        </w:tc>
        <w:tc>
          <w:tcPr>
            <w:tcW w:w="2833" w:type="dxa"/>
            <w:shd w:val="clear" w:color="auto" w:fill="auto"/>
          </w:tcPr>
          <w:p w14:paraId="042866C3">
            <w:pPr>
              <w:pStyle w:val="58"/>
              <w:rPr>
                <w:ins w:id="676" w:author="CMCC" w:date="2024-10-21T17:55:30Z"/>
                <w:highlight w:val="none"/>
              </w:rPr>
            </w:pPr>
            <w:ins w:id="677" w:author="CMCC" w:date="2024-10-21T17:55:30Z">
              <w:r>
                <w:rPr>
                  <w:highlight w:val="none"/>
                </w:rPr>
                <w:t>Message</w:t>
              </w:r>
            </w:ins>
          </w:p>
        </w:tc>
        <w:tc>
          <w:tcPr>
            <w:tcW w:w="567" w:type="dxa"/>
            <w:tcBorders>
              <w:top w:val="nil"/>
            </w:tcBorders>
            <w:shd w:val="clear" w:color="auto" w:fill="auto"/>
          </w:tcPr>
          <w:p w14:paraId="5ED455CC">
            <w:pPr>
              <w:pStyle w:val="58"/>
              <w:rPr>
                <w:ins w:id="678" w:author="CMCC" w:date="2024-10-21T17:55:30Z"/>
                <w:highlight w:val="none"/>
              </w:rPr>
            </w:pPr>
          </w:p>
        </w:tc>
        <w:tc>
          <w:tcPr>
            <w:tcW w:w="850" w:type="dxa"/>
            <w:tcBorders>
              <w:top w:val="nil"/>
            </w:tcBorders>
            <w:shd w:val="clear" w:color="auto" w:fill="auto"/>
          </w:tcPr>
          <w:p w14:paraId="24DBDE24">
            <w:pPr>
              <w:pStyle w:val="58"/>
              <w:rPr>
                <w:ins w:id="679" w:author="CMCC" w:date="2024-10-21T17:55:30Z"/>
                <w:highlight w:val="none"/>
              </w:rPr>
            </w:pPr>
          </w:p>
        </w:tc>
      </w:tr>
      <w:tr w14:paraId="5D7FA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0" w:author="CMCC" w:date="2024-10-21T17:55:30Z"/>
        </w:trPr>
        <w:tc>
          <w:tcPr>
            <w:tcW w:w="534" w:type="dxa"/>
            <w:shd w:val="clear" w:color="auto" w:fill="auto"/>
          </w:tcPr>
          <w:p w14:paraId="07B6B908">
            <w:pPr>
              <w:pStyle w:val="59"/>
              <w:rPr>
                <w:ins w:id="681" w:author="CMCC" w:date="2024-10-21T17:55:30Z"/>
                <w:highlight w:val="none"/>
              </w:rPr>
            </w:pPr>
            <w:ins w:id="682" w:author="CMCC" w:date="2024-10-21T17:55:30Z">
              <w:r>
                <w:rPr>
                  <w:highlight w:val="none"/>
                </w:rPr>
                <w:t>1</w:t>
              </w:r>
            </w:ins>
          </w:p>
        </w:tc>
        <w:tc>
          <w:tcPr>
            <w:tcW w:w="4110" w:type="dxa"/>
            <w:shd w:val="clear" w:color="auto" w:fill="auto"/>
          </w:tcPr>
          <w:p w14:paraId="0CA5D83A">
            <w:pPr>
              <w:pStyle w:val="60"/>
              <w:rPr>
                <w:ins w:id="683" w:author="CMCC" w:date="2024-10-21T17:55:30Z"/>
                <w:highlight w:val="none"/>
              </w:rPr>
            </w:pPr>
            <w:ins w:id="684" w:author="CMCC" w:date="2024-10-21T17:55:30Z">
              <w:r>
                <w:rPr>
                  <w:rFonts w:cs="Arial"/>
                  <w:szCs w:val="18"/>
                  <w:highlight w:val="none"/>
                </w:rPr>
                <w:t xml:space="preserve">The SS transmits a RRCReconfiguration message including OtherConfig with </w:t>
              </w:r>
            </w:ins>
            <w:ins w:id="685" w:author="CMCC" w:date="2024-10-22T11:18:05Z">
              <w:r>
                <w:rPr>
                  <w:rFonts w:hint="eastAsia" w:cs="Arial"/>
                  <w:szCs w:val="18"/>
                  <w:highlight w:val="none"/>
                </w:rPr>
                <w:t>idc-</w:t>
              </w:r>
            </w:ins>
            <w:ins w:id="686" w:author="CMCC" w:date="2025-01-24T09:34:29Z">
              <w:r>
                <w:rPr>
                  <w:rFonts w:hint="eastAsia" w:cs="Arial"/>
                  <w:szCs w:val="18"/>
                  <w:highlight w:val="none"/>
                  <w:lang w:val="en-US" w:eastAsia="zh-CN"/>
                </w:rPr>
                <w:t>F</w:t>
              </w:r>
            </w:ins>
            <w:ins w:id="687" w:author="CMCC" w:date="2024-10-22T11:18:05Z">
              <w:r>
                <w:rPr>
                  <w:rFonts w:hint="eastAsia" w:cs="Arial"/>
                  <w:szCs w:val="18"/>
                  <w:highlight w:val="none"/>
                </w:rPr>
                <w:t>DM-AssistanceConfig-r18</w:t>
              </w:r>
            </w:ins>
            <w:ins w:id="688" w:author="CMCC" w:date="2024-10-21T17:55:30Z">
              <w:r>
                <w:rPr>
                  <w:rFonts w:cs="Arial"/>
                  <w:szCs w:val="18"/>
                  <w:highlight w:val="none"/>
                </w:rPr>
                <w:t xml:space="preserve"> including </w:t>
              </w:r>
            </w:ins>
            <w:ins w:id="689" w:author="CMCC" w:date="2024-10-22T11:23:45Z">
              <w:r>
                <w:rPr>
                  <w:rFonts w:hint="eastAsia" w:cs="Arial"/>
                  <w:szCs w:val="18"/>
                  <w:highlight w:val="none"/>
                </w:rPr>
                <w:t>CandidateServingFreqRangeListNR-r18</w:t>
              </w:r>
            </w:ins>
            <w:ins w:id="690" w:author="CMCC" w:date="2024-10-21T17:55:30Z">
              <w:r>
                <w:rPr>
                  <w:rFonts w:cs="Arial"/>
                  <w:szCs w:val="18"/>
                  <w:highlight w:val="none"/>
                </w:rPr>
                <w:t xml:space="preserve"> for NR Cell 14</w:t>
              </w:r>
            </w:ins>
            <w:ins w:id="691" w:author="CMCC" w:date="2025-04-24T10:23:03Z">
              <w:r>
                <w:rPr>
                  <w:rFonts w:hint="eastAsia" w:cs="Arial"/>
                  <w:szCs w:val="18"/>
                  <w:highlight w:val="none"/>
                  <w:lang w:val="en-US" w:eastAsia="zh-CN"/>
                </w:rPr>
                <w:t xml:space="preserve">, </w:t>
              </w:r>
            </w:ins>
            <w:ins w:id="692" w:author="CMCC" w:date="2025-04-24T10:23:04Z">
              <w:r>
                <w:rPr>
                  <w:rFonts w:hint="eastAsia" w:cs="Arial"/>
                  <w:szCs w:val="18"/>
                  <w:highlight w:val="none"/>
                  <w:lang w:val="en-US" w:eastAsia="zh-CN"/>
                </w:rPr>
                <w:t xml:space="preserve">and </w:t>
              </w:r>
            </w:ins>
            <w:ins w:id="693" w:author="CMCC" w:date="2025-04-24T10:24:09Z">
              <w:r>
                <w:rPr>
                  <w:rFonts w:hint="eastAsia" w:cs="Arial"/>
                  <w:i/>
                  <w:iCs/>
                  <w:szCs w:val="18"/>
                  <w:highlight w:val="none"/>
                  <w:lang w:val="en-US" w:eastAsia="zh-CN"/>
                </w:rPr>
                <w:t>mrdc-SecondaryCellGroupConfig</w:t>
              </w:r>
            </w:ins>
            <w:ins w:id="694" w:author="CMCC" w:date="2025-04-24T10:24:12Z">
              <w:r>
                <w:rPr>
                  <w:rFonts w:hint="eastAsia" w:cs="Arial"/>
                  <w:szCs w:val="18"/>
                  <w:highlight w:val="none"/>
                  <w:lang w:val="en-US" w:eastAsia="zh-CN"/>
                </w:rPr>
                <w:t xml:space="preserve"> </w:t>
              </w:r>
            </w:ins>
            <w:ins w:id="695" w:author="CMCC" w:date="2025-04-24T11:08:56Z">
              <w:r>
                <w:rPr>
                  <w:rFonts w:hint="eastAsia" w:cs="Arial"/>
                  <w:szCs w:val="18"/>
                  <w:highlight w:val="none"/>
                  <w:lang w:val="en-US" w:eastAsia="zh-CN"/>
                </w:rPr>
                <w:t>in</w:t>
              </w:r>
            </w:ins>
            <w:ins w:id="696" w:author="CMCC" w:date="2025-04-24T11:08:57Z">
              <w:r>
                <w:rPr>
                  <w:rFonts w:hint="eastAsia" w:cs="Arial"/>
                  <w:szCs w:val="18"/>
                  <w:highlight w:val="none"/>
                  <w:lang w:val="en-US" w:eastAsia="zh-CN"/>
                </w:rPr>
                <w:t>cluding</w:t>
              </w:r>
            </w:ins>
            <w:ins w:id="697" w:author="CMCC" w:date="2025-04-24T10:24:14Z">
              <w:r>
                <w:rPr>
                  <w:rFonts w:hint="eastAsia" w:cs="Arial"/>
                  <w:szCs w:val="18"/>
                  <w:highlight w:val="none"/>
                  <w:lang w:val="en-US" w:eastAsia="zh-CN"/>
                </w:rPr>
                <w:t xml:space="preserve"> </w:t>
              </w:r>
            </w:ins>
            <w:ins w:id="698" w:author="CMCC" w:date="2025-04-24T11:08:40Z">
              <w:r>
                <w:rPr>
                  <w:rFonts w:hint="eastAsia" w:cs="Arial"/>
                  <w:szCs w:val="18"/>
                  <w:highlight w:val="none"/>
                  <w:lang w:val="en-US" w:eastAsia="zh-CN"/>
                </w:rPr>
                <w:t>O</w:t>
              </w:r>
            </w:ins>
            <w:ins w:id="699" w:author="CMCC" w:date="2025-04-24T11:08:44Z">
              <w:r>
                <w:rPr>
                  <w:rFonts w:hint="eastAsia" w:cs="Arial"/>
                  <w:szCs w:val="18"/>
                  <w:highlight w:val="none"/>
                  <w:lang w:val="en-US" w:eastAsia="zh-CN"/>
                </w:rPr>
                <w:t>ther</w:t>
              </w:r>
            </w:ins>
            <w:ins w:id="700" w:author="CMCC" w:date="2025-04-24T11:08:45Z">
              <w:r>
                <w:rPr>
                  <w:rFonts w:hint="eastAsia" w:cs="Arial"/>
                  <w:szCs w:val="18"/>
                  <w:highlight w:val="none"/>
                  <w:lang w:val="en-US" w:eastAsia="zh-CN"/>
                </w:rPr>
                <w:t>C</w:t>
              </w:r>
            </w:ins>
            <w:ins w:id="701" w:author="CMCC" w:date="2025-04-24T11:08:46Z">
              <w:r>
                <w:rPr>
                  <w:rFonts w:hint="eastAsia" w:cs="Arial"/>
                  <w:szCs w:val="18"/>
                  <w:highlight w:val="none"/>
                  <w:lang w:val="en-US" w:eastAsia="zh-CN"/>
                </w:rPr>
                <w:t>onfig</w:t>
              </w:r>
            </w:ins>
            <w:ins w:id="702" w:author="CMCC" w:date="2025-04-24T11:09:00Z">
              <w:r>
                <w:rPr>
                  <w:rFonts w:hint="eastAsia" w:cs="Arial"/>
                  <w:szCs w:val="18"/>
                  <w:highlight w:val="none"/>
                  <w:lang w:val="en-US" w:eastAsia="zh-CN"/>
                </w:rPr>
                <w:t xml:space="preserve"> </w:t>
              </w:r>
            </w:ins>
            <w:ins w:id="703" w:author="CMCC" w:date="2025-04-24T11:09:18Z">
              <w:r>
                <w:rPr>
                  <w:rFonts w:cs="Arial"/>
                  <w:szCs w:val="18"/>
                  <w:highlight w:val="none"/>
                </w:rPr>
                <w:t xml:space="preserve">with </w:t>
              </w:r>
            </w:ins>
            <w:ins w:id="704" w:author="CMCC" w:date="2025-04-24T11:09:18Z">
              <w:r>
                <w:rPr>
                  <w:rFonts w:hint="eastAsia" w:cs="Arial"/>
                  <w:szCs w:val="18"/>
                  <w:highlight w:val="none"/>
                </w:rPr>
                <w:t>idc-</w:t>
              </w:r>
            </w:ins>
            <w:ins w:id="705" w:author="CMCC" w:date="2025-04-24T11:09:18Z">
              <w:r>
                <w:rPr>
                  <w:rFonts w:hint="eastAsia" w:cs="Arial"/>
                  <w:szCs w:val="18"/>
                  <w:highlight w:val="none"/>
                  <w:lang w:val="en-US" w:eastAsia="zh-CN"/>
                </w:rPr>
                <w:t>F</w:t>
              </w:r>
            </w:ins>
            <w:ins w:id="706" w:author="CMCC" w:date="2025-04-24T11:09:18Z">
              <w:r>
                <w:rPr>
                  <w:rFonts w:hint="eastAsia" w:cs="Arial"/>
                  <w:szCs w:val="18"/>
                  <w:highlight w:val="none"/>
                </w:rPr>
                <w:t>DM-AssistanceConfig-r18</w:t>
              </w:r>
            </w:ins>
            <w:ins w:id="707" w:author="CMCC" w:date="2025-04-24T11:09:18Z">
              <w:r>
                <w:rPr>
                  <w:rFonts w:cs="Arial"/>
                  <w:szCs w:val="18"/>
                  <w:highlight w:val="none"/>
                </w:rPr>
                <w:t xml:space="preserve"> including </w:t>
              </w:r>
            </w:ins>
            <w:ins w:id="708" w:author="CMCC" w:date="2025-04-24T11:09:18Z">
              <w:r>
                <w:rPr>
                  <w:rFonts w:hint="eastAsia" w:cs="Arial"/>
                  <w:szCs w:val="18"/>
                  <w:highlight w:val="none"/>
                </w:rPr>
                <w:t>CandidateServingFreqRangeListNR-r18</w:t>
              </w:r>
            </w:ins>
            <w:ins w:id="709" w:author="CMCC" w:date="2025-04-24T11:09:18Z">
              <w:r>
                <w:rPr>
                  <w:rFonts w:cs="Arial"/>
                  <w:szCs w:val="18"/>
                  <w:highlight w:val="none"/>
                </w:rPr>
                <w:t xml:space="preserve"> for NR Cell 1</w:t>
              </w:r>
            </w:ins>
            <w:ins w:id="710" w:author="CMCC" w:date="2024-10-21T17:55:30Z">
              <w:r>
                <w:rPr>
                  <w:rFonts w:cs="Arial"/>
                  <w:szCs w:val="18"/>
                  <w:highlight w:val="none"/>
                </w:rPr>
                <w:t>.</w:t>
              </w:r>
            </w:ins>
          </w:p>
        </w:tc>
        <w:tc>
          <w:tcPr>
            <w:tcW w:w="709" w:type="dxa"/>
            <w:shd w:val="clear" w:color="auto" w:fill="auto"/>
          </w:tcPr>
          <w:p w14:paraId="2D2C798C">
            <w:pPr>
              <w:pStyle w:val="59"/>
              <w:rPr>
                <w:ins w:id="711" w:author="CMCC" w:date="2024-10-21T17:55:30Z"/>
                <w:highlight w:val="none"/>
              </w:rPr>
            </w:pPr>
            <w:ins w:id="712" w:author="CMCC" w:date="2024-10-21T17:55:30Z">
              <w:r>
                <w:rPr>
                  <w:highlight w:val="none"/>
                </w:rPr>
                <w:t>&lt;--</w:t>
              </w:r>
            </w:ins>
          </w:p>
        </w:tc>
        <w:tc>
          <w:tcPr>
            <w:tcW w:w="2833" w:type="dxa"/>
            <w:shd w:val="clear" w:color="auto" w:fill="auto"/>
          </w:tcPr>
          <w:p w14:paraId="5FAFD4CD">
            <w:pPr>
              <w:pStyle w:val="60"/>
              <w:rPr>
                <w:ins w:id="713" w:author="CMCC" w:date="2024-10-21T17:55:30Z"/>
                <w:highlight w:val="none"/>
              </w:rPr>
            </w:pPr>
            <w:ins w:id="714" w:author="CMCC" w:date="2024-10-21T17:55:30Z">
              <w:r>
                <w:rPr>
                  <w:highlight w:val="none"/>
                </w:rPr>
                <w:t xml:space="preserve">NR RRC: </w:t>
              </w:r>
            </w:ins>
            <w:ins w:id="715" w:author="CMCC" w:date="2024-10-21T17:55:30Z">
              <w:r>
                <w:rPr>
                  <w:i/>
                  <w:highlight w:val="none"/>
                </w:rPr>
                <w:t>RRCReconfiguration</w:t>
              </w:r>
            </w:ins>
          </w:p>
        </w:tc>
        <w:tc>
          <w:tcPr>
            <w:tcW w:w="567" w:type="dxa"/>
            <w:shd w:val="clear" w:color="auto" w:fill="auto"/>
          </w:tcPr>
          <w:p w14:paraId="27566045">
            <w:pPr>
              <w:pStyle w:val="59"/>
              <w:rPr>
                <w:ins w:id="716" w:author="CMCC" w:date="2024-10-21T17:55:30Z"/>
                <w:highlight w:val="none"/>
              </w:rPr>
            </w:pPr>
            <w:ins w:id="717" w:author="CMCC" w:date="2024-10-21T17:55:30Z">
              <w:r>
                <w:rPr>
                  <w:highlight w:val="none"/>
                </w:rPr>
                <w:t>-</w:t>
              </w:r>
            </w:ins>
          </w:p>
        </w:tc>
        <w:tc>
          <w:tcPr>
            <w:tcW w:w="850" w:type="dxa"/>
            <w:shd w:val="clear" w:color="auto" w:fill="auto"/>
          </w:tcPr>
          <w:p w14:paraId="6B8CC76D">
            <w:pPr>
              <w:pStyle w:val="59"/>
              <w:rPr>
                <w:ins w:id="718" w:author="CMCC" w:date="2024-10-21T17:55:30Z"/>
                <w:highlight w:val="none"/>
              </w:rPr>
            </w:pPr>
            <w:ins w:id="719" w:author="CMCC" w:date="2024-10-21T17:55:30Z">
              <w:r>
                <w:rPr>
                  <w:highlight w:val="none"/>
                </w:rPr>
                <w:t>-</w:t>
              </w:r>
            </w:ins>
          </w:p>
        </w:tc>
      </w:tr>
      <w:tr w14:paraId="2A585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0" w:author="CMCC" w:date="2024-10-21T17:55:30Z"/>
        </w:trPr>
        <w:tc>
          <w:tcPr>
            <w:tcW w:w="534" w:type="dxa"/>
            <w:shd w:val="clear" w:color="auto" w:fill="auto"/>
          </w:tcPr>
          <w:p w14:paraId="6F9376CB">
            <w:pPr>
              <w:pStyle w:val="59"/>
              <w:rPr>
                <w:ins w:id="721" w:author="CMCC" w:date="2024-10-21T17:55:30Z"/>
                <w:highlight w:val="none"/>
                <w:lang w:eastAsia="zh-CN"/>
              </w:rPr>
            </w:pPr>
            <w:ins w:id="722" w:author="CMCC" w:date="2024-10-21T17:55:30Z">
              <w:r>
                <w:rPr>
                  <w:rFonts w:hint="eastAsia"/>
                  <w:highlight w:val="none"/>
                  <w:lang w:eastAsia="zh-CN"/>
                </w:rPr>
                <w:t>2</w:t>
              </w:r>
            </w:ins>
          </w:p>
        </w:tc>
        <w:tc>
          <w:tcPr>
            <w:tcW w:w="4110" w:type="dxa"/>
            <w:shd w:val="clear" w:color="auto" w:fill="auto"/>
          </w:tcPr>
          <w:p w14:paraId="64BB339C">
            <w:pPr>
              <w:pStyle w:val="60"/>
              <w:rPr>
                <w:ins w:id="723" w:author="CMCC" w:date="2024-10-21T17:55:30Z"/>
                <w:rFonts w:cs="Arial"/>
                <w:szCs w:val="18"/>
                <w:highlight w:val="none"/>
              </w:rPr>
            </w:pPr>
            <w:ins w:id="724" w:author="CMCC" w:date="2024-10-21T17:55:30Z">
              <w:r>
                <w:rPr>
                  <w:highlight w:val="none"/>
                </w:rPr>
                <w:t>The UE transmits an RRCReconfigurationComplete message.</w:t>
              </w:r>
            </w:ins>
          </w:p>
        </w:tc>
        <w:tc>
          <w:tcPr>
            <w:tcW w:w="709" w:type="dxa"/>
            <w:shd w:val="clear" w:color="auto" w:fill="auto"/>
          </w:tcPr>
          <w:p w14:paraId="5EBC5B44">
            <w:pPr>
              <w:pStyle w:val="59"/>
              <w:rPr>
                <w:ins w:id="725" w:author="CMCC" w:date="2024-10-21T17:55:30Z"/>
                <w:highlight w:val="none"/>
                <w:lang w:eastAsia="zh-CN"/>
              </w:rPr>
            </w:pPr>
            <w:ins w:id="726" w:author="CMCC" w:date="2024-10-21T17:55:30Z">
              <w:r>
                <w:rPr>
                  <w:highlight w:val="none"/>
                  <w:lang w:eastAsia="zh-CN"/>
                </w:rPr>
                <w:t>-</w:t>
              </w:r>
            </w:ins>
            <w:ins w:id="727" w:author="CMCC" w:date="2024-10-21T17:55:30Z">
              <w:r>
                <w:rPr>
                  <w:rFonts w:hint="eastAsia"/>
                  <w:highlight w:val="none"/>
                  <w:lang w:eastAsia="zh-CN"/>
                </w:rPr>
                <w:t>-</w:t>
              </w:r>
            </w:ins>
            <w:ins w:id="728" w:author="CMCC" w:date="2024-10-21T17:55:30Z">
              <w:r>
                <w:rPr>
                  <w:highlight w:val="none"/>
                  <w:lang w:eastAsia="zh-CN"/>
                </w:rPr>
                <w:t>&gt;</w:t>
              </w:r>
            </w:ins>
          </w:p>
        </w:tc>
        <w:tc>
          <w:tcPr>
            <w:tcW w:w="2833" w:type="dxa"/>
            <w:shd w:val="clear" w:color="auto" w:fill="auto"/>
          </w:tcPr>
          <w:p w14:paraId="72601781">
            <w:pPr>
              <w:pStyle w:val="60"/>
              <w:rPr>
                <w:ins w:id="729" w:author="CMCC" w:date="2024-10-21T17:55:30Z"/>
                <w:highlight w:val="none"/>
                <w:lang w:eastAsia="zh-CN"/>
              </w:rPr>
            </w:pPr>
            <w:ins w:id="730" w:author="CMCC" w:date="2024-10-21T17:55:30Z">
              <w:r>
                <w:rPr>
                  <w:highlight w:val="none"/>
                </w:rPr>
                <w:t xml:space="preserve">NR RRC: </w:t>
              </w:r>
            </w:ins>
            <w:ins w:id="731" w:author="CMCC" w:date="2024-10-21T17:55:30Z">
              <w:r>
                <w:rPr>
                  <w:i/>
                  <w:highlight w:val="none"/>
                </w:rPr>
                <w:t>RRCReconfigurationComplete</w:t>
              </w:r>
            </w:ins>
          </w:p>
        </w:tc>
        <w:tc>
          <w:tcPr>
            <w:tcW w:w="567" w:type="dxa"/>
            <w:shd w:val="clear" w:color="auto" w:fill="auto"/>
          </w:tcPr>
          <w:p w14:paraId="7562F0EB">
            <w:pPr>
              <w:pStyle w:val="59"/>
              <w:rPr>
                <w:ins w:id="732" w:author="CMCC" w:date="2024-10-21T17:55:30Z"/>
                <w:highlight w:val="none"/>
                <w:lang w:eastAsia="zh-CN"/>
              </w:rPr>
            </w:pPr>
            <w:ins w:id="733" w:author="CMCC" w:date="2024-10-21T17:55:30Z">
              <w:r>
                <w:rPr>
                  <w:rFonts w:hint="eastAsia"/>
                  <w:highlight w:val="none"/>
                  <w:lang w:eastAsia="zh-CN"/>
                </w:rPr>
                <w:t>-</w:t>
              </w:r>
            </w:ins>
          </w:p>
        </w:tc>
        <w:tc>
          <w:tcPr>
            <w:tcW w:w="850" w:type="dxa"/>
            <w:shd w:val="clear" w:color="auto" w:fill="auto"/>
          </w:tcPr>
          <w:p w14:paraId="02BA62F7">
            <w:pPr>
              <w:pStyle w:val="59"/>
              <w:rPr>
                <w:ins w:id="734" w:author="CMCC" w:date="2024-10-21T17:55:30Z"/>
                <w:highlight w:val="none"/>
                <w:lang w:eastAsia="zh-CN"/>
              </w:rPr>
            </w:pPr>
            <w:ins w:id="735" w:author="CMCC" w:date="2024-10-21T17:55:30Z">
              <w:r>
                <w:rPr>
                  <w:rFonts w:hint="eastAsia"/>
                  <w:highlight w:val="none"/>
                  <w:lang w:eastAsia="zh-CN"/>
                </w:rPr>
                <w:t>-</w:t>
              </w:r>
            </w:ins>
          </w:p>
        </w:tc>
      </w:tr>
      <w:tr w14:paraId="1CFA0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6" w:author="CMCC" w:date="2024-10-21T17:55:30Z"/>
        </w:trPr>
        <w:tc>
          <w:tcPr>
            <w:tcW w:w="534" w:type="dxa"/>
            <w:shd w:val="clear" w:color="auto" w:fill="auto"/>
          </w:tcPr>
          <w:p w14:paraId="0B62EC2B">
            <w:pPr>
              <w:pStyle w:val="59"/>
              <w:rPr>
                <w:ins w:id="737" w:author="CMCC" w:date="2024-10-21T17:55:30Z"/>
                <w:highlight w:val="none"/>
                <w:lang w:eastAsia="zh-CN"/>
              </w:rPr>
            </w:pPr>
            <w:ins w:id="738" w:author="CMCC" w:date="2024-10-21T17:55:30Z">
              <w:r>
                <w:rPr>
                  <w:highlight w:val="none"/>
                  <w:lang w:eastAsia="zh-CN"/>
                </w:rPr>
                <w:t>3</w:t>
              </w:r>
            </w:ins>
          </w:p>
        </w:tc>
        <w:tc>
          <w:tcPr>
            <w:tcW w:w="4110" w:type="dxa"/>
            <w:shd w:val="clear" w:color="auto" w:fill="auto"/>
          </w:tcPr>
          <w:p w14:paraId="5460E213">
            <w:pPr>
              <w:pStyle w:val="60"/>
              <w:rPr>
                <w:ins w:id="739" w:author="CMCC" w:date="2024-10-21T17:55:30Z"/>
                <w:rFonts w:cs="Arial"/>
                <w:szCs w:val="18"/>
                <w:highlight w:val="none"/>
              </w:rPr>
            </w:pPr>
            <w:ins w:id="740" w:author="CMCC" w:date="2024-10-21T17:55:30Z">
              <w:r>
                <w:rPr>
                  <w:rFonts w:cs="Arial"/>
                  <w:szCs w:val="18"/>
                  <w:highlight w:val="none"/>
                  <w:lang w:eastAsia="zh-CN"/>
                </w:rPr>
                <w:t xml:space="preserve">The </w:t>
              </w:r>
            </w:ins>
            <w:ins w:id="741" w:author="CMCC" w:date="2024-10-21T17:55:30Z">
              <w:r>
                <w:rPr>
                  <w:rFonts w:eastAsia="MS Gothic" w:cs="Arial"/>
                  <w:szCs w:val="18"/>
                  <w:highlight w:val="none"/>
                </w:rPr>
                <w:t xml:space="preserve">SS re-adjusts the </w:t>
              </w:r>
            </w:ins>
            <w:ins w:id="742" w:author="CMCC" w:date="2024-10-21T17:55:30Z">
              <w:r>
                <w:rPr>
                  <w:rFonts w:hint="eastAsia" w:eastAsia="宋体" w:cs="Arial"/>
                  <w:szCs w:val="18"/>
                  <w:highlight w:val="none"/>
                  <w:lang w:val="en-US" w:eastAsia="zh-CN"/>
                </w:rPr>
                <w:t>power</w:t>
              </w:r>
            </w:ins>
            <w:ins w:id="743" w:author="CMCC" w:date="2024-10-21T17:55:30Z">
              <w:r>
                <w:rPr>
                  <w:rFonts w:eastAsia="MS Gothic" w:cs="Arial"/>
                  <w:szCs w:val="18"/>
                  <w:highlight w:val="none"/>
                </w:rPr>
                <w:t xml:space="preserve"> level</w:t>
              </w:r>
            </w:ins>
            <w:ins w:id="744" w:author="CMCC" w:date="2024-10-21T17:55:30Z">
              <w:r>
                <w:rPr>
                  <w:rFonts w:hint="eastAsia" w:eastAsia="宋体" w:cs="Arial"/>
                  <w:szCs w:val="18"/>
                  <w:highlight w:val="none"/>
                  <w:lang w:val="en-US" w:eastAsia="zh-CN"/>
                </w:rPr>
                <w:t>s</w:t>
              </w:r>
            </w:ins>
            <w:ins w:id="745" w:author="CMCC" w:date="2024-10-21T17:55:30Z">
              <w:r>
                <w:rPr>
                  <w:rFonts w:eastAsia="MS Gothic" w:cs="Arial"/>
                  <w:szCs w:val="18"/>
                  <w:highlight w:val="none"/>
                </w:rPr>
                <w:t xml:space="preserve"> according to row "T1" in Table</w:t>
              </w:r>
            </w:ins>
            <w:ins w:id="746" w:author="CMCC" w:date="2024-10-21T17:55:30Z">
              <w:r>
                <w:rPr>
                  <w:rFonts w:hint="eastAsia" w:eastAsia="宋体" w:cs="Arial"/>
                  <w:szCs w:val="18"/>
                  <w:highlight w:val="none"/>
                  <w:lang w:eastAsia="zh-CN"/>
                </w:rPr>
                <w:t xml:space="preserve"> </w:t>
              </w:r>
            </w:ins>
            <w:ins w:id="747" w:author="CMCC" w:date="2025-04-22T09:38:04Z">
              <w:r>
                <w:rPr>
                  <w:rFonts w:hint="eastAsia"/>
                  <w:highlight w:val="none"/>
                  <w:lang w:eastAsia="zh-CN"/>
                </w:rPr>
                <w:t>8.2.6.5.1</w:t>
              </w:r>
            </w:ins>
            <w:ins w:id="748" w:author="CMCC" w:date="2024-10-21T17:55:30Z">
              <w:r>
                <w:rPr>
                  <w:rFonts w:hint="eastAsia"/>
                  <w:highlight w:val="none"/>
                  <w:lang w:eastAsia="zh-CN"/>
                </w:rPr>
                <w:t>.</w:t>
              </w:r>
            </w:ins>
            <w:ins w:id="749" w:author="CMCC" w:date="2024-10-21T17:55:30Z">
              <w:r>
                <w:rPr>
                  <w:highlight w:val="none"/>
                </w:rPr>
                <w:t>3.2-</w:t>
              </w:r>
            </w:ins>
            <w:ins w:id="750" w:author="CMCC" w:date="2024-10-21T17:55:30Z">
              <w:r>
                <w:rPr>
                  <w:highlight w:val="none"/>
                  <w:lang w:eastAsia="zh-CN"/>
                </w:rPr>
                <w:t>1</w:t>
              </w:r>
            </w:ins>
            <w:ins w:id="751" w:author="CMCC" w:date="2024-10-21T17:55:30Z">
              <w:r>
                <w:rPr>
                  <w:rFonts w:hint="eastAsia" w:eastAsia="宋体" w:cs="Arial"/>
                  <w:szCs w:val="18"/>
                  <w:highlight w:val="none"/>
                  <w:lang w:val="en-US" w:eastAsia="zh-CN"/>
                </w:rPr>
                <w:t xml:space="preserve">. </w:t>
              </w:r>
            </w:ins>
          </w:p>
        </w:tc>
        <w:tc>
          <w:tcPr>
            <w:tcW w:w="709" w:type="dxa"/>
            <w:shd w:val="clear" w:color="auto" w:fill="auto"/>
          </w:tcPr>
          <w:p w14:paraId="515B0F18">
            <w:pPr>
              <w:pStyle w:val="59"/>
              <w:rPr>
                <w:ins w:id="752" w:author="CMCC" w:date="2024-10-21T17:55:30Z"/>
                <w:highlight w:val="none"/>
              </w:rPr>
            </w:pPr>
            <w:ins w:id="753" w:author="CMCC" w:date="2024-10-21T17:55:30Z">
              <w:r>
                <w:rPr>
                  <w:highlight w:val="none"/>
                  <w:lang w:eastAsia="zh-CN"/>
                </w:rPr>
                <w:t>-</w:t>
              </w:r>
            </w:ins>
          </w:p>
        </w:tc>
        <w:tc>
          <w:tcPr>
            <w:tcW w:w="2833" w:type="dxa"/>
            <w:shd w:val="clear" w:color="auto" w:fill="auto"/>
          </w:tcPr>
          <w:p w14:paraId="02837210">
            <w:pPr>
              <w:pStyle w:val="60"/>
              <w:rPr>
                <w:ins w:id="754" w:author="CMCC" w:date="2024-10-21T17:55:30Z"/>
                <w:highlight w:val="none"/>
              </w:rPr>
            </w:pPr>
            <w:ins w:id="755" w:author="CMCC" w:date="2024-10-21T17:55:30Z">
              <w:r>
                <w:rPr>
                  <w:highlight w:val="none"/>
                </w:rPr>
                <w:t>-</w:t>
              </w:r>
            </w:ins>
          </w:p>
        </w:tc>
        <w:tc>
          <w:tcPr>
            <w:tcW w:w="567" w:type="dxa"/>
            <w:shd w:val="clear" w:color="auto" w:fill="auto"/>
          </w:tcPr>
          <w:p w14:paraId="206212F2">
            <w:pPr>
              <w:pStyle w:val="59"/>
              <w:rPr>
                <w:ins w:id="756" w:author="CMCC" w:date="2024-10-21T17:55:30Z"/>
                <w:highlight w:val="none"/>
                <w:lang w:eastAsia="zh-CN"/>
              </w:rPr>
            </w:pPr>
            <w:ins w:id="757" w:author="CMCC" w:date="2024-10-21T17:55:30Z">
              <w:r>
                <w:rPr>
                  <w:rFonts w:hint="eastAsia"/>
                  <w:highlight w:val="none"/>
                  <w:lang w:eastAsia="zh-CN"/>
                </w:rPr>
                <w:t>-</w:t>
              </w:r>
            </w:ins>
          </w:p>
        </w:tc>
        <w:tc>
          <w:tcPr>
            <w:tcW w:w="850" w:type="dxa"/>
            <w:shd w:val="clear" w:color="auto" w:fill="auto"/>
          </w:tcPr>
          <w:p w14:paraId="7CABD2C3">
            <w:pPr>
              <w:pStyle w:val="59"/>
              <w:rPr>
                <w:ins w:id="758" w:author="CMCC" w:date="2024-10-21T17:55:30Z"/>
                <w:highlight w:val="none"/>
                <w:lang w:eastAsia="zh-CN"/>
              </w:rPr>
            </w:pPr>
            <w:ins w:id="759" w:author="CMCC" w:date="2024-10-21T17:55:30Z">
              <w:r>
                <w:rPr>
                  <w:rFonts w:hint="eastAsia"/>
                  <w:highlight w:val="none"/>
                  <w:lang w:eastAsia="zh-CN"/>
                </w:rPr>
                <w:t>-</w:t>
              </w:r>
            </w:ins>
          </w:p>
        </w:tc>
      </w:tr>
      <w:tr w14:paraId="1CC80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0" w:author="CMCC" w:date="2024-10-21T17:55:30Z"/>
        </w:trPr>
        <w:tc>
          <w:tcPr>
            <w:tcW w:w="534" w:type="dxa"/>
            <w:shd w:val="clear" w:color="auto" w:fill="auto"/>
          </w:tcPr>
          <w:p w14:paraId="5B1A625C">
            <w:pPr>
              <w:pStyle w:val="59"/>
              <w:rPr>
                <w:ins w:id="761" w:author="CMCC" w:date="2024-10-21T17:55:30Z"/>
                <w:highlight w:val="none"/>
                <w:lang w:eastAsia="zh-CN"/>
              </w:rPr>
            </w:pPr>
            <w:ins w:id="762" w:author="CMCC" w:date="2024-10-22T11:05:00Z">
              <w:r>
                <w:rPr>
                  <w:rFonts w:hint="eastAsia"/>
                  <w:highlight w:val="none"/>
                  <w:lang w:val="en-US" w:eastAsia="zh-CN"/>
                </w:rPr>
                <w:t>4</w:t>
              </w:r>
            </w:ins>
          </w:p>
        </w:tc>
        <w:tc>
          <w:tcPr>
            <w:tcW w:w="4110" w:type="dxa"/>
            <w:shd w:val="clear" w:color="auto" w:fill="auto"/>
          </w:tcPr>
          <w:p w14:paraId="10DD10BE">
            <w:pPr>
              <w:pStyle w:val="60"/>
              <w:rPr>
                <w:ins w:id="763" w:author="CMCC" w:date="2024-10-21T17:55:30Z"/>
                <w:highlight w:val="none"/>
              </w:rPr>
            </w:pPr>
            <w:ins w:id="764" w:author="CMCC" w:date="2024-10-21T17:55:30Z">
              <w:r>
                <w:rPr>
                  <w:highlight w:val="none"/>
                </w:rPr>
                <w:t>The UE associates with the WLAN AP</w:t>
              </w:r>
            </w:ins>
            <w:ins w:id="765" w:author="CMCC" w:date="2024-11-08T11:12:30Z">
              <w:r>
                <w:rPr>
                  <w:rFonts w:hint="eastAsia"/>
                  <w:highlight w:val="none"/>
                  <w:lang w:val="en-US" w:eastAsia="zh-CN"/>
                </w:rPr>
                <w:t>1</w:t>
              </w:r>
            </w:ins>
            <w:ins w:id="766" w:author="CMCC" w:date="2024-10-21T17:55:30Z">
              <w:r>
                <w:rPr>
                  <w:highlight w:val="none"/>
                </w:rPr>
                <w:t xml:space="preserve"> and obtains the local IP address</w:t>
              </w:r>
            </w:ins>
            <w:ins w:id="767" w:author="CMCC" w:date="2024-11-08T11:12:15Z">
              <w:r>
                <w:rPr>
                  <w:rFonts w:hint="eastAsia"/>
                  <w:highlight w:val="none"/>
                  <w:lang w:val="en-US" w:eastAsia="zh-CN"/>
                </w:rPr>
                <w:t xml:space="preserve"> </w:t>
              </w:r>
            </w:ins>
            <w:ins w:id="768" w:author="CMCC" w:date="2024-11-08T11:12:17Z">
              <w:r>
                <w:rPr>
                  <w:rFonts w:hint="eastAsia"/>
                  <w:highlight w:val="none"/>
                  <w:lang w:val="en-US" w:eastAsia="zh-CN"/>
                </w:rPr>
                <w:t xml:space="preserve">of </w:t>
              </w:r>
            </w:ins>
            <w:ins w:id="769" w:author="CMCC" w:date="2024-11-08T11:12:18Z">
              <w:r>
                <w:rPr>
                  <w:rFonts w:hint="eastAsia"/>
                  <w:highlight w:val="none"/>
                  <w:lang w:val="en-US" w:eastAsia="zh-CN"/>
                </w:rPr>
                <w:t>WL</w:t>
              </w:r>
            </w:ins>
            <w:ins w:id="770" w:author="CMCC" w:date="2024-11-08T11:12:21Z">
              <w:r>
                <w:rPr>
                  <w:rFonts w:hint="eastAsia"/>
                  <w:highlight w:val="none"/>
                  <w:lang w:val="en-US" w:eastAsia="zh-CN"/>
                </w:rPr>
                <w:t xml:space="preserve">AN </w:t>
              </w:r>
            </w:ins>
            <w:ins w:id="771" w:author="CMCC" w:date="2024-11-08T11:12:22Z">
              <w:r>
                <w:rPr>
                  <w:rFonts w:hint="eastAsia"/>
                  <w:highlight w:val="none"/>
                  <w:lang w:val="en-US" w:eastAsia="zh-CN"/>
                </w:rPr>
                <w:t>AP</w:t>
              </w:r>
            </w:ins>
            <w:ins w:id="772" w:author="CMCC" w:date="2024-11-08T11:12:23Z">
              <w:r>
                <w:rPr>
                  <w:rFonts w:hint="eastAsia"/>
                  <w:highlight w:val="none"/>
                  <w:lang w:val="en-US" w:eastAsia="zh-CN"/>
                </w:rPr>
                <w:t>1</w:t>
              </w:r>
            </w:ins>
            <w:ins w:id="773" w:author="CMCC" w:date="2024-10-21T17:55:30Z">
              <w:r>
                <w:rPr>
                  <w:highlight w:val="none"/>
                </w:rPr>
                <w:t>.</w:t>
              </w:r>
            </w:ins>
          </w:p>
          <w:p w14:paraId="02212C7C">
            <w:pPr>
              <w:pStyle w:val="60"/>
              <w:rPr>
                <w:ins w:id="774" w:author="CMCC" w:date="2024-10-21T17:55:30Z"/>
                <w:rFonts w:hint="default"/>
                <w:highlight w:val="none"/>
                <w:lang w:val="en-US" w:eastAsia="zh-CN"/>
              </w:rPr>
            </w:pPr>
            <w:ins w:id="775" w:author="CMCC" w:date="2024-10-21T17:55:30Z">
              <w:r>
                <w:rPr>
                  <w:rFonts w:hint="eastAsia"/>
                  <w:highlight w:val="none"/>
                  <w:lang w:val="en-US" w:eastAsia="zh-CN"/>
                </w:rPr>
                <w:t xml:space="preserve">Note: </w:t>
              </w:r>
            </w:ins>
            <w:ins w:id="776" w:author="CMCC" w:date="2024-10-21T17:55:30Z">
              <w:r>
                <w:rPr>
                  <w:highlight w:val="none"/>
                  <w:lang w:val="en-US" w:eastAsia="zh-CN"/>
                </w:rPr>
                <w:t>The UL signal to WLAN AP shall generate IDC problem.</w:t>
              </w:r>
            </w:ins>
            <w:ins w:id="777" w:author="CMCC" w:date="2024-10-22T10:52:49Z">
              <w:r>
                <w:rPr>
                  <w:rFonts w:hint="eastAsia"/>
                  <w:highlight w:val="none"/>
                  <w:lang w:val="en-US" w:eastAsia="zh-CN"/>
                </w:rPr>
                <w:t xml:space="preserve"> </w:t>
              </w:r>
            </w:ins>
            <w:ins w:id="778" w:author="CMCC" w:date="2024-10-22T10:52:51Z">
              <w:r>
                <w:rPr>
                  <w:rFonts w:hint="eastAsia"/>
                  <w:highlight w:val="none"/>
                  <w:lang w:val="en-US" w:eastAsia="zh-CN"/>
                </w:rPr>
                <w:t>The</w:t>
              </w:r>
            </w:ins>
            <w:ins w:id="779" w:author="CMCC" w:date="2024-10-22T10:52:52Z">
              <w:r>
                <w:rPr>
                  <w:rFonts w:hint="eastAsia"/>
                  <w:highlight w:val="none"/>
                  <w:lang w:val="en-US" w:eastAsia="zh-CN"/>
                </w:rPr>
                <w:t xml:space="preserve"> </w:t>
              </w:r>
            </w:ins>
            <w:ins w:id="780" w:author="CMCC" w:date="2024-10-21T17:55:30Z">
              <w:r>
                <w:rPr>
                  <w:rFonts w:eastAsia="宋体" w:cs="Arial"/>
                  <w:szCs w:val="18"/>
                  <w:highlight w:val="none"/>
                  <w:lang w:val="en-US" w:eastAsia="zh-CN"/>
                </w:rPr>
                <w:t xml:space="preserve">UE shall detect IDC problem </w:t>
              </w:r>
            </w:ins>
            <w:ins w:id="781" w:author="CMCC" w:date="2025-02-08T14:38:00Z">
              <w:r>
                <w:rPr>
                  <w:rFonts w:hint="eastAsia" w:eastAsia="宋体" w:cs="Arial"/>
                  <w:szCs w:val="18"/>
                  <w:highlight w:val="none"/>
                  <w:lang w:val="en-US" w:eastAsia="zh-CN"/>
                </w:rPr>
                <w:t>with</w:t>
              </w:r>
            </w:ins>
            <w:ins w:id="782" w:author="CMCC" w:date="2025-02-08T14:38:01Z">
              <w:r>
                <w:rPr>
                  <w:rFonts w:hint="eastAsia" w:eastAsia="宋体" w:cs="Arial"/>
                  <w:szCs w:val="18"/>
                  <w:highlight w:val="none"/>
                  <w:lang w:val="en-US" w:eastAsia="zh-CN"/>
                </w:rPr>
                <w:t xml:space="preserve"> </w:t>
              </w:r>
            </w:ins>
            <w:ins w:id="783" w:author="CMCC" w:date="2025-02-08T14:38:12Z">
              <w:r>
                <w:rPr>
                  <w:rFonts w:hint="default" w:eastAsia="宋体" w:cs="Arial"/>
                  <w:szCs w:val="18"/>
                  <w:highlight w:val="none"/>
                  <w:lang w:val="en-US" w:eastAsia="zh-CN"/>
                </w:rPr>
                <w:t>“</w:t>
              </w:r>
            </w:ins>
            <w:ins w:id="784" w:author="CMCC" w:date="2025-02-08T14:38:13Z">
              <w:r>
                <w:rPr>
                  <w:rFonts w:hint="eastAsia" w:eastAsia="宋体" w:cs="Arial"/>
                  <w:szCs w:val="18"/>
                  <w:highlight w:val="none"/>
                  <w:lang w:val="en-US" w:eastAsia="zh-CN"/>
                </w:rPr>
                <w:t>T</w:t>
              </w:r>
            </w:ins>
            <w:ins w:id="785" w:author="CMCC" w:date="2025-02-08T14:38:14Z">
              <w:r>
                <w:rPr>
                  <w:rFonts w:hint="eastAsia" w:eastAsia="宋体" w:cs="Arial"/>
                  <w:szCs w:val="18"/>
                  <w:highlight w:val="none"/>
                  <w:lang w:val="en-US" w:eastAsia="zh-CN"/>
                </w:rPr>
                <w:t>1</w:t>
              </w:r>
            </w:ins>
            <w:ins w:id="786" w:author="CMCC" w:date="2025-02-08T14:38:12Z">
              <w:r>
                <w:rPr>
                  <w:rFonts w:hint="default" w:eastAsia="宋体" w:cs="Arial"/>
                  <w:szCs w:val="18"/>
                  <w:highlight w:val="none"/>
                  <w:lang w:val="en-US" w:eastAsia="zh-CN"/>
                </w:rPr>
                <w:t>”</w:t>
              </w:r>
            </w:ins>
            <w:ins w:id="787" w:author="CMCC" w:date="2024-12-17T11:55:14Z">
              <w:r>
                <w:rPr>
                  <w:rFonts w:eastAsia="宋体" w:cs="Arial"/>
                  <w:szCs w:val="18"/>
                  <w:highlight w:val="none"/>
                  <w:lang w:val="en-US" w:eastAsia="zh-CN"/>
                </w:rPr>
                <w:t xml:space="preserve"> </w:t>
              </w:r>
            </w:ins>
            <w:ins w:id="788" w:author="CMCC" w:date="2024-10-21T17:55:30Z">
              <w:r>
                <w:rPr>
                  <w:rFonts w:eastAsia="宋体" w:cs="Arial"/>
                  <w:szCs w:val="18"/>
                  <w:highlight w:val="none"/>
                  <w:lang w:val="en-US" w:eastAsia="zh-CN"/>
                </w:rPr>
                <w:t>in RRC_CONNECTED in NR Cell 14.</w:t>
              </w:r>
            </w:ins>
          </w:p>
        </w:tc>
        <w:tc>
          <w:tcPr>
            <w:tcW w:w="709" w:type="dxa"/>
            <w:shd w:val="clear" w:color="auto" w:fill="auto"/>
          </w:tcPr>
          <w:p w14:paraId="048C96D1">
            <w:pPr>
              <w:pStyle w:val="59"/>
              <w:rPr>
                <w:ins w:id="789" w:author="CMCC" w:date="2024-10-21T17:55:30Z"/>
                <w:rFonts w:hint="default"/>
                <w:highlight w:val="none"/>
                <w:lang w:val="en-US" w:eastAsia="zh-CN"/>
              </w:rPr>
            </w:pPr>
            <w:ins w:id="790" w:author="CMCC" w:date="2024-10-22T11:03:38Z">
              <w:r>
                <w:rPr>
                  <w:rFonts w:hint="eastAsia"/>
                  <w:highlight w:val="none"/>
                  <w:lang w:val="en-US" w:eastAsia="zh-CN"/>
                </w:rPr>
                <w:t>-</w:t>
              </w:r>
            </w:ins>
          </w:p>
        </w:tc>
        <w:tc>
          <w:tcPr>
            <w:tcW w:w="2833" w:type="dxa"/>
            <w:shd w:val="clear" w:color="auto" w:fill="auto"/>
          </w:tcPr>
          <w:p w14:paraId="49C018B3">
            <w:pPr>
              <w:pStyle w:val="60"/>
              <w:rPr>
                <w:ins w:id="791" w:author="CMCC" w:date="2024-10-21T17:55:30Z"/>
                <w:rFonts w:hint="default"/>
                <w:highlight w:val="none"/>
                <w:lang w:val="en-US" w:eastAsia="zh-CN"/>
              </w:rPr>
            </w:pPr>
            <w:ins w:id="792" w:author="CMCC" w:date="2024-10-22T11:03:39Z">
              <w:r>
                <w:rPr>
                  <w:rFonts w:hint="eastAsia"/>
                  <w:highlight w:val="none"/>
                  <w:lang w:val="en-US" w:eastAsia="zh-CN"/>
                </w:rPr>
                <w:t>-</w:t>
              </w:r>
            </w:ins>
          </w:p>
        </w:tc>
        <w:tc>
          <w:tcPr>
            <w:tcW w:w="567" w:type="dxa"/>
            <w:shd w:val="clear" w:color="auto" w:fill="auto"/>
          </w:tcPr>
          <w:p w14:paraId="735D4C8C">
            <w:pPr>
              <w:pStyle w:val="59"/>
              <w:rPr>
                <w:ins w:id="793" w:author="CMCC" w:date="2024-10-21T17:55:30Z"/>
                <w:rFonts w:hint="default"/>
                <w:highlight w:val="none"/>
                <w:lang w:val="en-US" w:eastAsia="zh-CN"/>
              </w:rPr>
            </w:pPr>
            <w:ins w:id="794" w:author="CMCC" w:date="2024-10-22T11:03:40Z">
              <w:r>
                <w:rPr>
                  <w:rFonts w:hint="eastAsia"/>
                  <w:highlight w:val="none"/>
                  <w:lang w:val="en-US" w:eastAsia="zh-CN"/>
                </w:rPr>
                <w:t>-</w:t>
              </w:r>
            </w:ins>
          </w:p>
        </w:tc>
        <w:tc>
          <w:tcPr>
            <w:tcW w:w="850" w:type="dxa"/>
            <w:shd w:val="clear" w:color="auto" w:fill="auto"/>
          </w:tcPr>
          <w:p w14:paraId="2BF0A02C">
            <w:pPr>
              <w:pStyle w:val="59"/>
              <w:rPr>
                <w:ins w:id="795" w:author="CMCC" w:date="2024-10-21T17:55:30Z"/>
                <w:rFonts w:hint="default"/>
                <w:highlight w:val="none"/>
                <w:lang w:val="en-US" w:eastAsia="zh-CN"/>
              </w:rPr>
            </w:pPr>
            <w:ins w:id="796" w:author="CMCC" w:date="2024-10-22T11:03:41Z">
              <w:r>
                <w:rPr>
                  <w:rFonts w:hint="eastAsia"/>
                  <w:highlight w:val="none"/>
                  <w:lang w:val="en-US" w:eastAsia="zh-CN"/>
                </w:rPr>
                <w:t>-</w:t>
              </w:r>
            </w:ins>
          </w:p>
        </w:tc>
      </w:tr>
      <w:tr w14:paraId="1C42F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7" w:author="CMCC" w:date="2024-10-21T17:55:30Z"/>
        </w:trPr>
        <w:tc>
          <w:tcPr>
            <w:tcW w:w="534" w:type="dxa"/>
            <w:shd w:val="clear" w:color="auto" w:fill="auto"/>
          </w:tcPr>
          <w:p w14:paraId="7A45349F">
            <w:pPr>
              <w:pStyle w:val="59"/>
              <w:rPr>
                <w:ins w:id="798" w:author="CMCC" w:date="2024-10-21T17:55:30Z"/>
                <w:highlight w:val="none"/>
                <w:lang w:val="en-US" w:eastAsia="zh-CN"/>
              </w:rPr>
            </w:pPr>
            <w:ins w:id="799" w:author="CMCC" w:date="2024-10-22T11:05:02Z">
              <w:r>
                <w:rPr>
                  <w:rFonts w:hint="eastAsia"/>
                  <w:highlight w:val="none"/>
                  <w:lang w:val="en-US" w:eastAsia="zh-CN"/>
                </w:rPr>
                <w:t>5</w:t>
              </w:r>
            </w:ins>
          </w:p>
        </w:tc>
        <w:tc>
          <w:tcPr>
            <w:tcW w:w="4110" w:type="dxa"/>
            <w:shd w:val="clear" w:color="auto" w:fill="auto"/>
          </w:tcPr>
          <w:p w14:paraId="5700F3C7">
            <w:pPr>
              <w:pStyle w:val="60"/>
              <w:rPr>
                <w:ins w:id="800" w:author="CMCC" w:date="2024-10-21T17:55:30Z"/>
                <w:rFonts w:cs="Arial"/>
                <w:szCs w:val="18"/>
                <w:highlight w:val="none"/>
              </w:rPr>
            </w:pPr>
            <w:ins w:id="801" w:author="CMCC" w:date="2024-10-21T17:55:30Z">
              <w:r>
                <w:rPr>
                  <w:rFonts w:cs="Arial"/>
                  <w:szCs w:val="18"/>
                  <w:highlight w:val="none"/>
                  <w:lang w:eastAsia="zh-CN"/>
                </w:rPr>
                <w:t xml:space="preserve">Check: Does the UE </w:t>
              </w:r>
            </w:ins>
            <w:ins w:id="802" w:author="CMCC" w:date="2024-10-21T17:55:30Z">
              <w:r>
                <w:rPr>
                  <w:rFonts w:cs="Arial"/>
                  <w:szCs w:val="18"/>
                  <w:highlight w:val="none"/>
                </w:rPr>
                <w:t>transmit</w:t>
              </w:r>
            </w:ins>
            <w:ins w:id="803" w:author="CMCC" w:date="2024-10-21T17:55:30Z">
              <w:r>
                <w:rPr>
                  <w:rFonts w:cs="Arial"/>
                  <w:szCs w:val="18"/>
                  <w:highlight w:val="none"/>
                  <w:lang w:eastAsia="zh-CN"/>
                </w:rPr>
                <w:t xml:space="preserve"> an</w:t>
              </w:r>
            </w:ins>
            <w:ins w:id="804" w:author="CMCC" w:date="2024-10-21T17:55:30Z">
              <w:r>
                <w:rPr>
                  <w:rFonts w:cs="Arial"/>
                  <w:i/>
                  <w:szCs w:val="18"/>
                  <w:highlight w:val="none"/>
                </w:rPr>
                <w:t xml:space="preserve"> UEAssistanceInformation </w:t>
              </w:r>
            </w:ins>
            <w:ins w:id="805" w:author="CMCC" w:date="2024-10-21T17:55:30Z">
              <w:r>
                <w:rPr>
                  <w:rFonts w:cs="Arial"/>
                  <w:i w:val="0"/>
                  <w:iCs/>
                  <w:szCs w:val="18"/>
                  <w:highlight w:val="none"/>
                </w:rPr>
                <w:t>message</w:t>
              </w:r>
            </w:ins>
            <w:ins w:id="806" w:author="CMCC" w:date="2024-10-21T17:55:30Z">
              <w:r>
                <w:rPr>
                  <w:rFonts w:cs="Arial"/>
                  <w:i/>
                  <w:szCs w:val="18"/>
                  <w:highlight w:val="none"/>
                </w:rPr>
                <w:t xml:space="preserve"> including </w:t>
              </w:r>
            </w:ins>
            <w:ins w:id="807" w:author="CMCC" w:date="2024-11-06T14:43:09Z">
              <w:r>
                <w:rPr>
                  <w:rFonts w:hint="eastAsia" w:cs="Arial"/>
                  <w:i/>
                  <w:szCs w:val="18"/>
                  <w:highlight w:val="none"/>
                </w:rPr>
                <w:t>idc-</w:t>
              </w:r>
            </w:ins>
            <w:ins w:id="808" w:author="CMCC" w:date="2025-04-24T15:23:17Z">
              <w:r>
                <w:rPr>
                  <w:rFonts w:hint="eastAsia" w:cs="Arial"/>
                  <w:i/>
                  <w:szCs w:val="18"/>
                  <w:highlight w:val="none"/>
                  <w:lang w:val="en-US" w:eastAsia="zh-CN"/>
                </w:rPr>
                <w:t>F</w:t>
              </w:r>
            </w:ins>
            <w:ins w:id="809" w:author="CMCC" w:date="2024-11-06T14:43:09Z">
              <w:r>
                <w:rPr>
                  <w:rFonts w:hint="eastAsia" w:cs="Arial"/>
                  <w:i/>
                  <w:szCs w:val="18"/>
                  <w:highlight w:val="none"/>
                </w:rPr>
                <w:t>DM-Assistance-r18</w:t>
              </w:r>
            </w:ins>
            <w:ins w:id="810" w:author="CMCC" w:date="2024-10-21T17:55:30Z">
              <w:r>
                <w:rPr>
                  <w:rFonts w:cs="Arial"/>
                  <w:szCs w:val="18"/>
                  <w:highlight w:val="none"/>
                </w:rPr>
                <w:t xml:space="preserve">? </w:t>
              </w:r>
            </w:ins>
          </w:p>
        </w:tc>
        <w:tc>
          <w:tcPr>
            <w:tcW w:w="709" w:type="dxa"/>
            <w:shd w:val="clear" w:color="auto" w:fill="auto"/>
          </w:tcPr>
          <w:p w14:paraId="33FBA72A">
            <w:pPr>
              <w:pStyle w:val="59"/>
              <w:rPr>
                <w:ins w:id="811" w:author="CMCC" w:date="2024-10-21T17:55:30Z"/>
                <w:highlight w:val="none"/>
                <w:lang w:eastAsia="zh-CN"/>
              </w:rPr>
            </w:pPr>
            <w:ins w:id="812" w:author="CMCC" w:date="2024-10-21T17:55:30Z">
              <w:r>
                <w:rPr>
                  <w:highlight w:val="none"/>
                </w:rPr>
                <w:t>--&gt;</w:t>
              </w:r>
            </w:ins>
          </w:p>
        </w:tc>
        <w:tc>
          <w:tcPr>
            <w:tcW w:w="2833" w:type="dxa"/>
            <w:shd w:val="clear" w:color="auto" w:fill="auto"/>
          </w:tcPr>
          <w:p w14:paraId="666F0C54">
            <w:pPr>
              <w:pStyle w:val="60"/>
              <w:rPr>
                <w:ins w:id="813" w:author="CMCC" w:date="2024-10-21T17:55:30Z"/>
                <w:i/>
                <w:highlight w:val="none"/>
                <w:lang w:eastAsia="zh-CN"/>
              </w:rPr>
            </w:pPr>
            <w:ins w:id="814" w:author="CMCC" w:date="2024-10-21T17:55:30Z">
              <w:r>
                <w:rPr>
                  <w:highlight w:val="none"/>
                </w:rPr>
                <w:t xml:space="preserve">NR RRC: </w:t>
              </w:r>
            </w:ins>
            <w:ins w:id="815" w:author="CMCC" w:date="2024-10-21T17:55:30Z">
              <w:r>
                <w:rPr>
                  <w:i/>
                  <w:highlight w:val="none"/>
                </w:rPr>
                <w:t>UEAssistanceInformation</w:t>
              </w:r>
            </w:ins>
          </w:p>
        </w:tc>
        <w:tc>
          <w:tcPr>
            <w:tcW w:w="567" w:type="dxa"/>
            <w:shd w:val="clear" w:color="auto" w:fill="auto"/>
          </w:tcPr>
          <w:p w14:paraId="73C8A040">
            <w:pPr>
              <w:pStyle w:val="59"/>
              <w:rPr>
                <w:ins w:id="816" w:author="CMCC" w:date="2024-10-21T17:55:30Z"/>
                <w:highlight w:val="none"/>
                <w:lang w:eastAsia="zh-CN"/>
              </w:rPr>
            </w:pPr>
            <w:ins w:id="817" w:author="CMCC" w:date="2024-10-21T17:55:30Z">
              <w:r>
                <w:rPr>
                  <w:rFonts w:hint="eastAsia"/>
                  <w:highlight w:val="none"/>
                  <w:lang w:val="en-US" w:eastAsia="zh-CN"/>
                </w:rPr>
                <w:t>1</w:t>
              </w:r>
            </w:ins>
          </w:p>
        </w:tc>
        <w:tc>
          <w:tcPr>
            <w:tcW w:w="850" w:type="dxa"/>
            <w:shd w:val="clear" w:color="auto" w:fill="auto"/>
          </w:tcPr>
          <w:p w14:paraId="7A295175">
            <w:pPr>
              <w:pStyle w:val="59"/>
              <w:rPr>
                <w:ins w:id="818" w:author="CMCC" w:date="2024-10-21T17:55:30Z"/>
                <w:highlight w:val="none"/>
                <w:lang w:val="en-US" w:eastAsia="zh-CN"/>
              </w:rPr>
            </w:pPr>
            <w:ins w:id="819" w:author="CMCC" w:date="2024-10-21T17:55:30Z">
              <w:r>
                <w:rPr>
                  <w:rFonts w:hint="eastAsia"/>
                  <w:highlight w:val="none"/>
                  <w:lang w:val="en-US" w:eastAsia="zh-CN"/>
                </w:rPr>
                <w:t>P</w:t>
              </w:r>
            </w:ins>
          </w:p>
        </w:tc>
      </w:tr>
      <w:tr w14:paraId="3F1C2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0" w:author="CMCC" w:date="2025-02-13T16:32:30Z"/>
        </w:trPr>
        <w:tc>
          <w:tcPr>
            <w:tcW w:w="534" w:type="dxa"/>
            <w:shd w:val="clear" w:color="auto" w:fill="auto"/>
          </w:tcPr>
          <w:p w14:paraId="15B3716C">
            <w:pPr>
              <w:pStyle w:val="59"/>
              <w:rPr>
                <w:ins w:id="821" w:author="CMCC" w:date="2025-02-13T16:32:30Z"/>
                <w:rFonts w:hint="default"/>
                <w:highlight w:val="none"/>
                <w:lang w:val="en-US" w:eastAsia="zh-CN"/>
              </w:rPr>
            </w:pPr>
            <w:ins w:id="822" w:author="CMCC" w:date="2025-02-13T16:32:31Z">
              <w:r>
                <w:rPr>
                  <w:rFonts w:hint="eastAsia"/>
                  <w:highlight w:val="none"/>
                  <w:lang w:val="en-US" w:eastAsia="zh-CN"/>
                </w:rPr>
                <w:t>6</w:t>
              </w:r>
            </w:ins>
          </w:p>
        </w:tc>
        <w:tc>
          <w:tcPr>
            <w:tcW w:w="4110" w:type="dxa"/>
            <w:shd w:val="clear" w:color="auto" w:fill="auto"/>
          </w:tcPr>
          <w:p w14:paraId="4BBBED44">
            <w:pPr>
              <w:pStyle w:val="60"/>
              <w:rPr>
                <w:ins w:id="823" w:author="CMCC" w:date="2025-02-13T16:32:30Z"/>
                <w:rFonts w:cs="Arial"/>
                <w:szCs w:val="18"/>
                <w:highlight w:val="none"/>
                <w:lang w:eastAsia="zh-CN"/>
              </w:rPr>
            </w:pPr>
            <w:ins w:id="824" w:author="CMCC" w:date="2025-02-13T16:33:26Z">
              <w:r>
                <w:rPr>
                  <w:rFonts w:cs="Arial"/>
                  <w:szCs w:val="18"/>
                  <w:highlight w:val="none"/>
                  <w:lang w:eastAsia="zh-CN"/>
                </w:rPr>
                <w:t xml:space="preserve">The </w:t>
              </w:r>
            </w:ins>
            <w:ins w:id="825" w:author="CMCC" w:date="2025-02-13T16:33:26Z">
              <w:r>
                <w:rPr>
                  <w:rFonts w:eastAsia="MS Gothic" w:cs="Arial"/>
                  <w:szCs w:val="18"/>
                  <w:highlight w:val="none"/>
                </w:rPr>
                <w:t xml:space="preserve">SS re-adjusts the </w:t>
              </w:r>
            </w:ins>
            <w:ins w:id="826" w:author="CMCC" w:date="2025-02-13T16:33:26Z">
              <w:r>
                <w:rPr>
                  <w:rFonts w:hint="eastAsia" w:eastAsia="宋体" w:cs="Arial"/>
                  <w:szCs w:val="18"/>
                  <w:highlight w:val="none"/>
                  <w:lang w:val="en-US" w:eastAsia="zh-CN"/>
                </w:rPr>
                <w:t>power</w:t>
              </w:r>
            </w:ins>
            <w:ins w:id="827" w:author="CMCC" w:date="2025-02-13T16:33:26Z">
              <w:r>
                <w:rPr>
                  <w:rFonts w:eastAsia="MS Gothic" w:cs="Arial"/>
                  <w:szCs w:val="18"/>
                  <w:highlight w:val="none"/>
                </w:rPr>
                <w:t xml:space="preserve"> level</w:t>
              </w:r>
            </w:ins>
            <w:ins w:id="828" w:author="CMCC" w:date="2025-02-13T16:33:26Z">
              <w:r>
                <w:rPr>
                  <w:rFonts w:hint="eastAsia" w:eastAsia="宋体" w:cs="Arial"/>
                  <w:szCs w:val="18"/>
                  <w:highlight w:val="none"/>
                  <w:lang w:val="en-US" w:eastAsia="zh-CN"/>
                </w:rPr>
                <w:t>s</w:t>
              </w:r>
            </w:ins>
            <w:ins w:id="829" w:author="CMCC" w:date="2025-02-13T16:33:26Z">
              <w:r>
                <w:rPr>
                  <w:rFonts w:eastAsia="MS Gothic" w:cs="Arial"/>
                  <w:szCs w:val="18"/>
                  <w:highlight w:val="none"/>
                </w:rPr>
                <w:t xml:space="preserve"> according to row "T2" in Table</w:t>
              </w:r>
            </w:ins>
            <w:ins w:id="830" w:author="CMCC" w:date="2025-02-13T16:33:26Z">
              <w:r>
                <w:rPr>
                  <w:rFonts w:hint="eastAsia" w:eastAsia="宋体" w:cs="Arial"/>
                  <w:szCs w:val="18"/>
                  <w:highlight w:val="none"/>
                  <w:lang w:eastAsia="zh-CN"/>
                </w:rPr>
                <w:t xml:space="preserve"> </w:t>
              </w:r>
            </w:ins>
            <w:ins w:id="831" w:author="CMCC" w:date="2025-04-22T09:38:04Z">
              <w:r>
                <w:rPr>
                  <w:rFonts w:hint="eastAsia"/>
                  <w:highlight w:val="none"/>
                  <w:lang w:eastAsia="zh-CN"/>
                </w:rPr>
                <w:t>8.2.6.5.1</w:t>
              </w:r>
            </w:ins>
            <w:ins w:id="832" w:author="CMCC" w:date="2025-02-13T16:33:26Z">
              <w:r>
                <w:rPr>
                  <w:rFonts w:hint="eastAsia"/>
                  <w:highlight w:val="none"/>
                  <w:lang w:eastAsia="zh-CN"/>
                </w:rPr>
                <w:t>.</w:t>
              </w:r>
            </w:ins>
            <w:ins w:id="833" w:author="CMCC" w:date="2025-02-13T16:33:26Z">
              <w:r>
                <w:rPr>
                  <w:highlight w:val="none"/>
                </w:rPr>
                <w:t>3.2-</w:t>
              </w:r>
            </w:ins>
            <w:ins w:id="834" w:author="CMCC" w:date="2025-02-13T16:33:26Z">
              <w:r>
                <w:rPr>
                  <w:highlight w:val="none"/>
                  <w:lang w:eastAsia="zh-CN"/>
                </w:rPr>
                <w:t>1</w:t>
              </w:r>
            </w:ins>
            <w:ins w:id="835" w:author="CMCC" w:date="2025-02-13T16:33:26Z">
              <w:r>
                <w:rPr>
                  <w:rFonts w:hint="eastAsia" w:eastAsia="宋体" w:cs="Arial"/>
                  <w:szCs w:val="18"/>
                  <w:highlight w:val="none"/>
                  <w:lang w:val="en-US" w:eastAsia="zh-CN"/>
                </w:rPr>
                <w:t>.</w:t>
              </w:r>
            </w:ins>
          </w:p>
        </w:tc>
        <w:tc>
          <w:tcPr>
            <w:tcW w:w="709" w:type="dxa"/>
            <w:shd w:val="clear" w:color="auto" w:fill="auto"/>
          </w:tcPr>
          <w:p w14:paraId="530DEF1A">
            <w:pPr>
              <w:pStyle w:val="59"/>
              <w:rPr>
                <w:ins w:id="836" w:author="CMCC" w:date="2025-02-13T16:32:30Z"/>
                <w:rFonts w:hint="eastAsia" w:eastAsiaTheme="minorEastAsia"/>
                <w:highlight w:val="none"/>
                <w:lang w:val="en-US" w:eastAsia="zh-CN"/>
              </w:rPr>
            </w:pPr>
            <w:ins w:id="837" w:author="CMCC" w:date="2025-02-13T16:33:35Z">
              <w:r>
                <w:rPr>
                  <w:rFonts w:hint="eastAsia"/>
                  <w:highlight w:val="none"/>
                  <w:lang w:val="en-US" w:eastAsia="zh-CN"/>
                </w:rPr>
                <w:t>-</w:t>
              </w:r>
            </w:ins>
          </w:p>
        </w:tc>
        <w:tc>
          <w:tcPr>
            <w:tcW w:w="2833" w:type="dxa"/>
            <w:shd w:val="clear" w:color="auto" w:fill="auto"/>
          </w:tcPr>
          <w:p w14:paraId="4E2B212B">
            <w:pPr>
              <w:pStyle w:val="60"/>
              <w:rPr>
                <w:ins w:id="838" w:author="CMCC" w:date="2025-02-13T16:32:30Z"/>
                <w:rFonts w:hint="eastAsia" w:eastAsiaTheme="minorEastAsia"/>
                <w:highlight w:val="none"/>
                <w:lang w:val="en-US" w:eastAsia="zh-CN"/>
              </w:rPr>
            </w:pPr>
            <w:ins w:id="839" w:author="CMCC" w:date="2025-02-13T16:33:37Z">
              <w:r>
                <w:rPr>
                  <w:rFonts w:hint="eastAsia"/>
                  <w:highlight w:val="none"/>
                  <w:lang w:val="en-US" w:eastAsia="zh-CN"/>
                </w:rPr>
                <w:t>-</w:t>
              </w:r>
            </w:ins>
          </w:p>
        </w:tc>
        <w:tc>
          <w:tcPr>
            <w:tcW w:w="567" w:type="dxa"/>
            <w:shd w:val="clear" w:color="auto" w:fill="auto"/>
          </w:tcPr>
          <w:p w14:paraId="40E9C813">
            <w:pPr>
              <w:pStyle w:val="59"/>
              <w:rPr>
                <w:ins w:id="840" w:author="CMCC" w:date="2025-02-13T16:32:30Z"/>
                <w:rFonts w:hint="default"/>
                <w:highlight w:val="none"/>
                <w:lang w:val="en-US" w:eastAsia="zh-CN"/>
              </w:rPr>
            </w:pPr>
            <w:ins w:id="841" w:author="CMCC" w:date="2025-02-13T16:33:38Z">
              <w:r>
                <w:rPr>
                  <w:rFonts w:hint="eastAsia"/>
                  <w:highlight w:val="none"/>
                  <w:lang w:val="en-US" w:eastAsia="zh-CN"/>
                </w:rPr>
                <w:t>-</w:t>
              </w:r>
            </w:ins>
          </w:p>
        </w:tc>
        <w:tc>
          <w:tcPr>
            <w:tcW w:w="850" w:type="dxa"/>
            <w:shd w:val="clear" w:color="auto" w:fill="auto"/>
          </w:tcPr>
          <w:p w14:paraId="0CF64508">
            <w:pPr>
              <w:pStyle w:val="59"/>
              <w:rPr>
                <w:ins w:id="842" w:author="CMCC" w:date="2025-02-13T16:32:30Z"/>
                <w:rFonts w:hint="default"/>
                <w:highlight w:val="none"/>
                <w:lang w:val="en-US" w:eastAsia="zh-CN"/>
              </w:rPr>
            </w:pPr>
            <w:ins w:id="843" w:author="CMCC" w:date="2025-02-13T16:33:40Z">
              <w:r>
                <w:rPr>
                  <w:rFonts w:hint="eastAsia"/>
                  <w:highlight w:val="none"/>
                  <w:lang w:val="en-US" w:eastAsia="zh-CN"/>
                </w:rPr>
                <w:t>-</w:t>
              </w:r>
            </w:ins>
          </w:p>
        </w:tc>
      </w:tr>
      <w:tr w14:paraId="28909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4" w:author="CMCC" w:date="2024-10-21T17:55:30Z"/>
        </w:trPr>
        <w:tc>
          <w:tcPr>
            <w:tcW w:w="534" w:type="dxa"/>
            <w:shd w:val="clear" w:color="auto" w:fill="auto"/>
          </w:tcPr>
          <w:p w14:paraId="1011A908">
            <w:pPr>
              <w:pStyle w:val="59"/>
              <w:rPr>
                <w:ins w:id="845" w:author="CMCC" w:date="2024-10-21T17:55:30Z"/>
                <w:rFonts w:hint="default"/>
                <w:highlight w:val="none"/>
                <w:lang w:val="en-US" w:eastAsia="zh-CN"/>
              </w:rPr>
            </w:pPr>
            <w:ins w:id="846" w:author="CMCC" w:date="2025-04-24T15:20:32Z">
              <w:r>
                <w:rPr>
                  <w:rFonts w:hint="eastAsia"/>
                  <w:highlight w:val="none"/>
                  <w:lang w:val="en-US" w:eastAsia="zh-CN"/>
                </w:rPr>
                <w:t>7</w:t>
              </w:r>
            </w:ins>
          </w:p>
        </w:tc>
        <w:tc>
          <w:tcPr>
            <w:tcW w:w="4110" w:type="dxa"/>
            <w:shd w:val="clear" w:color="auto" w:fill="auto"/>
          </w:tcPr>
          <w:p w14:paraId="710AB9BA">
            <w:pPr>
              <w:pStyle w:val="60"/>
              <w:rPr>
                <w:ins w:id="847" w:author="CMCC" w:date="2024-10-21T17:55:30Z"/>
                <w:highlight w:val="none"/>
              </w:rPr>
            </w:pPr>
            <w:ins w:id="848" w:author="CMCC" w:date="2024-10-21T17:55:30Z">
              <w:r>
                <w:rPr>
                  <w:highlight w:val="none"/>
                </w:rPr>
                <w:t>The UE associates with the WLAN AP</w:t>
              </w:r>
            </w:ins>
            <w:ins w:id="849" w:author="CMCC" w:date="2024-11-08T11:12:35Z">
              <w:r>
                <w:rPr>
                  <w:rFonts w:hint="eastAsia"/>
                  <w:highlight w:val="none"/>
                  <w:lang w:val="en-US" w:eastAsia="zh-CN"/>
                </w:rPr>
                <w:t>2</w:t>
              </w:r>
            </w:ins>
            <w:ins w:id="850" w:author="CMCC" w:date="2024-10-21T17:55:30Z">
              <w:r>
                <w:rPr>
                  <w:highlight w:val="none"/>
                </w:rPr>
                <w:t xml:space="preserve"> and obtains the local IP address</w:t>
              </w:r>
            </w:ins>
            <w:ins w:id="851" w:author="CMCC" w:date="2024-11-08T11:11:55Z">
              <w:r>
                <w:rPr>
                  <w:rFonts w:hint="eastAsia"/>
                  <w:highlight w:val="none"/>
                  <w:lang w:val="en-US" w:eastAsia="zh-CN"/>
                </w:rPr>
                <w:t xml:space="preserve"> </w:t>
              </w:r>
            </w:ins>
            <w:ins w:id="852" w:author="CMCC" w:date="2024-11-08T11:11:56Z">
              <w:r>
                <w:rPr>
                  <w:rFonts w:hint="eastAsia"/>
                  <w:highlight w:val="none"/>
                  <w:lang w:val="en-US" w:eastAsia="zh-CN"/>
                </w:rPr>
                <w:t xml:space="preserve">of </w:t>
              </w:r>
            </w:ins>
            <w:ins w:id="853" w:author="CMCC" w:date="2024-11-08T11:11:57Z">
              <w:r>
                <w:rPr>
                  <w:rFonts w:hint="eastAsia"/>
                  <w:highlight w:val="none"/>
                  <w:lang w:val="en-US" w:eastAsia="zh-CN"/>
                </w:rPr>
                <w:t xml:space="preserve">WLAN </w:t>
              </w:r>
            </w:ins>
            <w:ins w:id="854" w:author="CMCC" w:date="2024-11-08T11:11:58Z">
              <w:r>
                <w:rPr>
                  <w:rFonts w:hint="eastAsia"/>
                  <w:highlight w:val="none"/>
                  <w:lang w:val="en-US" w:eastAsia="zh-CN"/>
                </w:rPr>
                <w:t>AP</w:t>
              </w:r>
            </w:ins>
            <w:ins w:id="855" w:author="CMCC" w:date="2024-11-08T11:11:59Z">
              <w:r>
                <w:rPr>
                  <w:rFonts w:hint="eastAsia"/>
                  <w:highlight w:val="none"/>
                  <w:lang w:val="en-US" w:eastAsia="zh-CN"/>
                </w:rPr>
                <w:t>2</w:t>
              </w:r>
            </w:ins>
            <w:ins w:id="856" w:author="CMCC" w:date="2024-10-21T17:55:30Z">
              <w:r>
                <w:rPr>
                  <w:highlight w:val="none"/>
                </w:rPr>
                <w:t>.</w:t>
              </w:r>
            </w:ins>
          </w:p>
          <w:p w14:paraId="64B08ED8">
            <w:pPr>
              <w:pStyle w:val="60"/>
              <w:rPr>
                <w:ins w:id="857" w:author="CMCC" w:date="2024-10-21T17:55:30Z"/>
                <w:highlight w:val="none"/>
                <w:lang w:val="en-US" w:eastAsia="zh-CN"/>
              </w:rPr>
            </w:pPr>
            <w:ins w:id="858" w:author="CMCC" w:date="2024-10-21T17:55:30Z">
              <w:r>
                <w:rPr>
                  <w:rFonts w:hint="eastAsia"/>
                  <w:highlight w:val="none"/>
                  <w:lang w:val="en-US" w:eastAsia="zh-CN"/>
                </w:rPr>
                <w:t xml:space="preserve">Note: </w:t>
              </w:r>
            </w:ins>
            <w:ins w:id="859" w:author="CMCC" w:date="2024-10-21T17:55:30Z">
              <w:r>
                <w:rPr>
                  <w:highlight w:val="none"/>
                  <w:lang w:val="en-US" w:eastAsia="zh-CN"/>
                </w:rPr>
                <w:t>The UL signal to WLAN AP shall generate IDC problem.</w:t>
              </w:r>
            </w:ins>
            <w:ins w:id="860" w:author="CMCC" w:date="2025-02-08T14:35:02Z">
              <w:r>
                <w:rPr>
                  <w:rFonts w:hint="eastAsia"/>
                  <w:highlight w:val="none"/>
                  <w:lang w:val="en-US" w:eastAsia="zh-CN"/>
                </w:rPr>
                <w:t xml:space="preserve"> </w:t>
              </w:r>
            </w:ins>
            <w:ins w:id="861" w:author="CMCC" w:date="2025-02-08T14:35:03Z">
              <w:r>
                <w:rPr>
                  <w:rFonts w:hint="eastAsia"/>
                  <w:highlight w:val="none"/>
                  <w:lang w:val="en-US" w:eastAsia="zh-CN"/>
                </w:rPr>
                <w:t xml:space="preserve">The </w:t>
              </w:r>
            </w:ins>
            <w:ins w:id="862" w:author="CMCC" w:date="2025-02-08T14:35:03Z">
              <w:r>
                <w:rPr>
                  <w:rFonts w:eastAsia="宋体" w:cs="Arial"/>
                  <w:szCs w:val="18"/>
                  <w:highlight w:val="none"/>
                  <w:lang w:val="en-US" w:eastAsia="zh-CN"/>
                </w:rPr>
                <w:t>UE shall detect IDC problem</w:t>
              </w:r>
            </w:ins>
            <w:ins w:id="863" w:author="CMCC" w:date="2025-02-08T14:38:18Z">
              <w:r>
                <w:rPr>
                  <w:rFonts w:hint="eastAsia" w:eastAsia="宋体" w:cs="Arial"/>
                  <w:szCs w:val="18"/>
                  <w:highlight w:val="none"/>
                  <w:lang w:val="en-US" w:eastAsia="zh-CN"/>
                </w:rPr>
                <w:t xml:space="preserve"> </w:t>
              </w:r>
            </w:ins>
            <w:ins w:id="864" w:author="CMCC" w:date="2025-02-08T14:38:19Z">
              <w:r>
                <w:rPr>
                  <w:rFonts w:hint="eastAsia" w:eastAsia="宋体" w:cs="Arial"/>
                  <w:szCs w:val="18"/>
                  <w:highlight w:val="none"/>
                  <w:lang w:val="en-US" w:eastAsia="zh-CN"/>
                </w:rPr>
                <w:t>with</w:t>
              </w:r>
            </w:ins>
            <w:ins w:id="865" w:author="CMCC" w:date="2025-02-08T14:38:20Z">
              <w:r>
                <w:rPr>
                  <w:rFonts w:hint="eastAsia" w:eastAsia="宋体" w:cs="Arial"/>
                  <w:szCs w:val="18"/>
                  <w:highlight w:val="none"/>
                  <w:lang w:val="en-US" w:eastAsia="zh-CN"/>
                </w:rPr>
                <w:t xml:space="preserve"> </w:t>
              </w:r>
            </w:ins>
            <w:ins w:id="866" w:author="CMCC" w:date="2025-02-08T14:38:23Z">
              <w:r>
                <w:rPr>
                  <w:rFonts w:hint="default" w:eastAsia="宋体" w:cs="Arial"/>
                  <w:szCs w:val="18"/>
                  <w:highlight w:val="none"/>
                  <w:lang w:val="en-US" w:eastAsia="zh-CN"/>
                </w:rPr>
                <w:t>“</w:t>
              </w:r>
            </w:ins>
            <w:ins w:id="867" w:author="CMCC" w:date="2025-02-08T14:38:25Z">
              <w:r>
                <w:rPr>
                  <w:rFonts w:hint="eastAsia" w:eastAsia="宋体" w:cs="Arial"/>
                  <w:szCs w:val="18"/>
                  <w:highlight w:val="none"/>
                  <w:lang w:val="en-US" w:eastAsia="zh-CN"/>
                </w:rPr>
                <w:t>T</w:t>
              </w:r>
            </w:ins>
            <w:ins w:id="868" w:author="CMCC" w:date="2025-04-24T15:20:37Z">
              <w:r>
                <w:rPr>
                  <w:rFonts w:hint="eastAsia" w:eastAsia="宋体" w:cs="Arial"/>
                  <w:szCs w:val="18"/>
                  <w:highlight w:val="none"/>
                  <w:lang w:val="en-US" w:eastAsia="zh-CN"/>
                </w:rPr>
                <w:t>2</w:t>
              </w:r>
            </w:ins>
            <w:ins w:id="869" w:author="CMCC" w:date="2025-02-08T14:38:24Z">
              <w:r>
                <w:rPr>
                  <w:rFonts w:hint="default" w:eastAsia="宋体" w:cs="Arial"/>
                  <w:szCs w:val="18"/>
                  <w:highlight w:val="none"/>
                  <w:lang w:val="en-US" w:eastAsia="zh-CN"/>
                </w:rPr>
                <w:t>”</w:t>
              </w:r>
            </w:ins>
            <w:ins w:id="870" w:author="CMCC" w:date="2025-02-08T14:35:03Z">
              <w:r>
                <w:rPr>
                  <w:rFonts w:eastAsia="宋体" w:cs="Arial"/>
                  <w:szCs w:val="18"/>
                  <w:highlight w:val="none"/>
                  <w:lang w:val="en-US" w:eastAsia="zh-CN"/>
                </w:rPr>
                <w:t xml:space="preserve"> in RRC_CONNECTED in NR Cell 1.</w:t>
              </w:r>
            </w:ins>
          </w:p>
        </w:tc>
        <w:tc>
          <w:tcPr>
            <w:tcW w:w="709" w:type="dxa"/>
            <w:shd w:val="clear" w:color="auto" w:fill="auto"/>
          </w:tcPr>
          <w:p w14:paraId="31205E83">
            <w:pPr>
              <w:pStyle w:val="59"/>
              <w:rPr>
                <w:ins w:id="871" w:author="CMCC" w:date="2024-10-21T17:55:30Z"/>
                <w:rFonts w:hint="default"/>
                <w:highlight w:val="none"/>
                <w:lang w:val="en-US" w:eastAsia="zh-CN"/>
              </w:rPr>
            </w:pPr>
            <w:ins w:id="872" w:author="CMCC" w:date="2024-10-22T11:03:42Z">
              <w:r>
                <w:rPr>
                  <w:rFonts w:hint="eastAsia"/>
                  <w:highlight w:val="none"/>
                  <w:lang w:val="en-US" w:eastAsia="zh-CN"/>
                </w:rPr>
                <w:t>-</w:t>
              </w:r>
            </w:ins>
          </w:p>
        </w:tc>
        <w:tc>
          <w:tcPr>
            <w:tcW w:w="2833" w:type="dxa"/>
            <w:shd w:val="clear" w:color="auto" w:fill="auto"/>
          </w:tcPr>
          <w:p w14:paraId="4FBC2BA7">
            <w:pPr>
              <w:pStyle w:val="60"/>
              <w:rPr>
                <w:ins w:id="873" w:author="CMCC" w:date="2024-10-21T17:55:30Z"/>
                <w:rFonts w:hint="default"/>
                <w:highlight w:val="none"/>
                <w:lang w:val="en-US" w:eastAsia="zh-CN"/>
              </w:rPr>
            </w:pPr>
            <w:ins w:id="874" w:author="CMCC" w:date="2024-10-22T11:03:43Z">
              <w:r>
                <w:rPr>
                  <w:rFonts w:hint="eastAsia"/>
                  <w:highlight w:val="none"/>
                  <w:lang w:val="en-US" w:eastAsia="zh-CN"/>
                </w:rPr>
                <w:t>-</w:t>
              </w:r>
            </w:ins>
          </w:p>
        </w:tc>
        <w:tc>
          <w:tcPr>
            <w:tcW w:w="567" w:type="dxa"/>
            <w:shd w:val="clear" w:color="auto" w:fill="auto"/>
          </w:tcPr>
          <w:p w14:paraId="1DD1FBF2">
            <w:pPr>
              <w:pStyle w:val="59"/>
              <w:rPr>
                <w:ins w:id="875" w:author="CMCC" w:date="2024-10-21T17:55:30Z"/>
                <w:rFonts w:hint="default"/>
                <w:highlight w:val="none"/>
                <w:lang w:val="en-US" w:eastAsia="zh-CN"/>
              </w:rPr>
            </w:pPr>
            <w:ins w:id="876" w:author="CMCC" w:date="2024-10-22T11:03:44Z">
              <w:r>
                <w:rPr>
                  <w:rFonts w:hint="eastAsia"/>
                  <w:highlight w:val="none"/>
                  <w:lang w:val="en-US" w:eastAsia="zh-CN"/>
                </w:rPr>
                <w:t>-</w:t>
              </w:r>
            </w:ins>
          </w:p>
        </w:tc>
        <w:tc>
          <w:tcPr>
            <w:tcW w:w="850" w:type="dxa"/>
            <w:shd w:val="clear" w:color="auto" w:fill="auto"/>
          </w:tcPr>
          <w:p w14:paraId="1C093ED8">
            <w:pPr>
              <w:pStyle w:val="59"/>
              <w:rPr>
                <w:ins w:id="877" w:author="CMCC" w:date="2024-10-21T17:55:30Z"/>
                <w:rFonts w:hint="default"/>
                <w:highlight w:val="none"/>
                <w:lang w:val="en-US" w:eastAsia="zh-CN"/>
              </w:rPr>
            </w:pPr>
            <w:ins w:id="878" w:author="CMCC" w:date="2024-10-22T11:03:45Z">
              <w:r>
                <w:rPr>
                  <w:rFonts w:hint="eastAsia"/>
                  <w:highlight w:val="none"/>
                  <w:lang w:val="en-US" w:eastAsia="zh-CN"/>
                </w:rPr>
                <w:t>-</w:t>
              </w:r>
            </w:ins>
          </w:p>
        </w:tc>
      </w:tr>
      <w:tr w14:paraId="05438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9" w:author="CMCC" w:date="2024-10-21T17:55:30Z"/>
        </w:trPr>
        <w:tc>
          <w:tcPr>
            <w:tcW w:w="534" w:type="dxa"/>
            <w:shd w:val="clear" w:color="auto" w:fill="auto"/>
          </w:tcPr>
          <w:p w14:paraId="6471C782">
            <w:pPr>
              <w:pStyle w:val="59"/>
              <w:rPr>
                <w:ins w:id="880" w:author="CMCC" w:date="2024-10-21T17:55:30Z"/>
                <w:rFonts w:hint="default"/>
                <w:highlight w:val="none"/>
                <w:lang w:val="en-US" w:eastAsia="zh-CN"/>
              </w:rPr>
            </w:pPr>
            <w:ins w:id="881" w:author="CMCC" w:date="2025-04-24T15:20:44Z">
              <w:r>
                <w:rPr>
                  <w:rFonts w:hint="eastAsia"/>
                  <w:highlight w:val="none"/>
                  <w:lang w:val="en-US" w:eastAsia="zh-CN"/>
                </w:rPr>
                <w:t>8</w:t>
              </w:r>
            </w:ins>
          </w:p>
        </w:tc>
        <w:tc>
          <w:tcPr>
            <w:tcW w:w="4110" w:type="dxa"/>
            <w:shd w:val="clear" w:color="auto" w:fill="auto"/>
          </w:tcPr>
          <w:p w14:paraId="1A7B90CA">
            <w:pPr>
              <w:pStyle w:val="60"/>
              <w:rPr>
                <w:ins w:id="882" w:author="CMCC" w:date="2024-10-21T17:55:30Z"/>
                <w:highlight w:val="none"/>
              </w:rPr>
            </w:pPr>
            <w:ins w:id="883" w:author="CMCC" w:date="2024-10-21T17:55:30Z">
              <w:r>
                <w:rPr>
                  <w:rFonts w:cs="Arial"/>
                  <w:szCs w:val="18"/>
                  <w:highlight w:val="none"/>
                  <w:lang w:eastAsia="zh-CN"/>
                </w:rPr>
                <w:t xml:space="preserve">Check: Does the UE </w:t>
              </w:r>
            </w:ins>
            <w:ins w:id="884" w:author="CMCC" w:date="2024-10-21T17:55:30Z">
              <w:r>
                <w:rPr>
                  <w:rFonts w:cs="Arial"/>
                  <w:szCs w:val="18"/>
                  <w:highlight w:val="none"/>
                </w:rPr>
                <w:t>transmit</w:t>
              </w:r>
            </w:ins>
            <w:ins w:id="885" w:author="CMCC" w:date="2024-10-21T17:55:30Z">
              <w:r>
                <w:rPr>
                  <w:rFonts w:cs="Arial"/>
                  <w:szCs w:val="18"/>
                  <w:highlight w:val="none"/>
                  <w:lang w:eastAsia="zh-CN"/>
                </w:rPr>
                <w:t xml:space="preserve"> an</w:t>
              </w:r>
            </w:ins>
            <w:ins w:id="886" w:author="CMCC" w:date="2024-10-21T17:55:30Z">
              <w:bookmarkStart w:id="11" w:name="_GoBack"/>
              <w:bookmarkEnd w:id="11"/>
              <w:r>
                <w:rPr>
                  <w:rFonts w:cs="Arial"/>
                  <w:i/>
                  <w:szCs w:val="18"/>
                  <w:highlight w:val="none"/>
                </w:rPr>
                <w:t xml:space="preserve"> UEAssistanceInformation</w:t>
              </w:r>
            </w:ins>
            <w:ins w:id="887" w:author="CMCC" w:date="2024-10-21T17:55:30Z">
              <w:r>
                <w:rPr>
                  <w:rFonts w:cs="Arial"/>
                  <w:i w:val="0"/>
                  <w:iCs/>
                  <w:szCs w:val="18"/>
                  <w:highlight w:val="none"/>
                </w:rPr>
                <w:t xml:space="preserve"> message including</w:t>
              </w:r>
            </w:ins>
            <w:ins w:id="888" w:author="CMCC" w:date="2024-10-21T17:55:30Z">
              <w:r>
                <w:rPr>
                  <w:rFonts w:cs="Arial"/>
                  <w:i/>
                  <w:szCs w:val="18"/>
                  <w:highlight w:val="none"/>
                </w:rPr>
                <w:t xml:space="preserve"> </w:t>
              </w:r>
            </w:ins>
            <w:ins w:id="889" w:author="CMCC" w:date="2024-11-06T14:46:51Z">
              <w:r>
                <w:rPr>
                  <w:rFonts w:hint="eastAsia" w:cs="Arial"/>
                  <w:i/>
                  <w:szCs w:val="18"/>
                  <w:highlight w:val="none"/>
                </w:rPr>
                <w:t>idc-</w:t>
              </w:r>
            </w:ins>
            <w:ins w:id="890" w:author="CMCC" w:date="2025-04-24T15:23:22Z">
              <w:r>
                <w:rPr>
                  <w:rFonts w:hint="eastAsia" w:cs="Arial"/>
                  <w:i/>
                  <w:szCs w:val="18"/>
                  <w:highlight w:val="none"/>
                  <w:lang w:val="en-US" w:eastAsia="zh-CN"/>
                </w:rPr>
                <w:t>F</w:t>
              </w:r>
            </w:ins>
            <w:ins w:id="891" w:author="CMCC" w:date="2024-11-06T14:46:51Z">
              <w:r>
                <w:rPr>
                  <w:rFonts w:hint="eastAsia" w:cs="Arial"/>
                  <w:i/>
                  <w:szCs w:val="18"/>
                  <w:highlight w:val="none"/>
                </w:rPr>
                <w:t>DM-Assistance-r18</w:t>
              </w:r>
            </w:ins>
            <w:ins w:id="892" w:author="CMCC" w:date="2024-12-17T10:14:55Z">
              <w:r>
                <w:rPr>
                  <w:rFonts w:hint="eastAsia"/>
                  <w:highlight w:val="none"/>
                  <w:lang w:val="en-US" w:eastAsia="zh-CN"/>
                </w:rPr>
                <w:t xml:space="preserve">, </w:t>
              </w:r>
            </w:ins>
            <w:ins w:id="893" w:author="CMCC" w:date="2024-12-17T10:14:56Z">
              <w:r>
                <w:rPr>
                  <w:rFonts w:hint="eastAsia"/>
                  <w:highlight w:val="none"/>
                  <w:lang w:val="en-US" w:eastAsia="zh-CN"/>
                </w:rPr>
                <w:t>wh</w:t>
              </w:r>
            </w:ins>
            <w:ins w:id="894" w:author="CMCC" w:date="2024-12-17T10:14:57Z">
              <w:r>
                <w:rPr>
                  <w:rFonts w:hint="eastAsia"/>
                  <w:highlight w:val="none"/>
                  <w:lang w:val="en-US" w:eastAsia="zh-CN"/>
                </w:rPr>
                <w:t>ich</w:t>
              </w:r>
            </w:ins>
            <w:ins w:id="895" w:author="CMCC" w:date="2024-12-17T10:15:05Z">
              <w:r>
                <w:rPr>
                  <w:rFonts w:hint="eastAsia"/>
                  <w:highlight w:val="none"/>
                  <w:lang w:val="en-US" w:eastAsia="zh-CN"/>
                </w:rPr>
                <w:t xml:space="preserve"> </w:t>
              </w:r>
            </w:ins>
            <w:ins w:id="896" w:author="CMCC" w:date="2024-11-06T14:46:51Z">
              <w:r>
                <w:rPr>
                  <w:rFonts w:hint="eastAsia"/>
                  <w:highlight w:val="none"/>
                  <w:lang w:val="en-US" w:eastAsia="zh-CN"/>
                </w:rPr>
                <w:t>information</w:t>
              </w:r>
            </w:ins>
            <w:ins w:id="897" w:author="CMCC" w:date="2024-11-06T14:46:59Z">
              <w:r>
                <w:rPr>
                  <w:rFonts w:hint="eastAsia"/>
                  <w:highlight w:val="none"/>
                  <w:lang w:val="en-US" w:eastAsia="zh-CN"/>
                </w:rPr>
                <w:t xml:space="preserve"> </w:t>
              </w:r>
            </w:ins>
            <w:ins w:id="898" w:author="CMCC" w:date="2024-12-17T10:15:08Z">
              <w:r>
                <w:rPr>
                  <w:rFonts w:hint="eastAsia"/>
                  <w:highlight w:val="none"/>
                  <w:lang w:val="en-US" w:eastAsia="zh-CN"/>
                </w:rPr>
                <w:t xml:space="preserve">is </w:t>
              </w:r>
            </w:ins>
            <w:ins w:id="899" w:author="CMCC" w:date="2024-11-06T14:47:00Z">
              <w:r>
                <w:rPr>
                  <w:rFonts w:hint="eastAsia"/>
                  <w:highlight w:val="none"/>
                  <w:lang w:val="en-US" w:eastAsia="zh-CN"/>
                </w:rPr>
                <w:t>diff</w:t>
              </w:r>
            </w:ins>
            <w:ins w:id="900" w:author="CMCC" w:date="2024-11-06T14:47:01Z">
              <w:r>
                <w:rPr>
                  <w:rFonts w:hint="eastAsia"/>
                  <w:highlight w:val="none"/>
                  <w:lang w:val="en-US" w:eastAsia="zh-CN"/>
                </w:rPr>
                <w:t>erent</w:t>
              </w:r>
            </w:ins>
            <w:ins w:id="901" w:author="CMCC" w:date="2024-11-06T14:47:02Z">
              <w:r>
                <w:rPr>
                  <w:rFonts w:hint="eastAsia"/>
                  <w:highlight w:val="none"/>
                  <w:lang w:val="en-US" w:eastAsia="zh-CN"/>
                </w:rPr>
                <w:t xml:space="preserve"> </w:t>
              </w:r>
            </w:ins>
            <w:ins w:id="902" w:author="CMCC" w:date="2024-11-06T14:47:03Z">
              <w:r>
                <w:rPr>
                  <w:rFonts w:hint="eastAsia"/>
                  <w:highlight w:val="none"/>
                  <w:lang w:val="en-US" w:eastAsia="zh-CN"/>
                </w:rPr>
                <w:t xml:space="preserve">from </w:t>
              </w:r>
            </w:ins>
            <w:ins w:id="903" w:author="CMCC" w:date="2024-11-06T14:47:44Z">
              <w:r>
                <w:rPr>
                  <w:rFonts w:hint="eastAsia"/>
                  <w:highlight w:val="none"/>
                  <w:lang w:val="en-US" w:eastAsia="zh-CN"/>
                </w:rPr>
                <w:t>t</w:t>
              </w:r>
            </w:ins>
            <w:ins w:id="904" w:author="CMCC" w:date="2024-11-06T14:47:45Z">
              <w:r>
                <w:rPr>
                  <w:rFonts w:hint="eastAsia"/>
                  <w:highlight w:val="none"/>
                  <w:lang w:val="en-US" w:eastAsia="zh-CN"/>
                </w:rPr>
                <w:t xml:space="preserve">he </w:t>
              </w:r>
            </w:ins>
            <w:ins w:id="905" w:author="CMCC" w:date="2024-11-06T14:47:46Z">
              <w:r>
                <w:rPr>
                  <w:rFonts w:hint="eastAsia"/>
                  <w:highlight w:val="none"/>
                  <w:lang w:val="en-US" w:eastAsia="zh-CN"/>
                </w:rPr>
                <w:t>inf</w:t>
              </w:r>
            </w:ins>
            <w:ins w:id="906" w:author="CMCC" w:date="2024-11-06T14:47:47Z">
              <w:r>
                <w:rPr>
                  <w:rFonts w:hint="eastAsia"/>
                  <w:highlight w:val="none"/>
                  <w:lang w:val="en-US" w:eastAsia="zh-CN"/>
                </w:rPr>
                <w:t>or</w:t>
              </w:r>
            </w:ins>
            <w:ins w:id="907" w:author="CMCC" w:date="2024-11-06T14:47:48Z">
              <w:r>
                <w:rPr>
                  <w:rFonts w:hint="eastAsia"/>
                  <w:highlight w:val="none"/>
                  <w:lang w:val="en-US" w:eastAsia="zh-CN"/>
                </w:rPr>
                <w:t>ma</w:t>
              </w:r>
            </w:ins>
            <w:ins w:id="908" w:author="CMCC" w:date="2024-11-06T14:47:49Z">
              <w:r>
                <w:rPr>
                  <w:rFonts w:hint="eastAsia"/>
                  <w:highlight w:val="none"/>
                  <w:lang w:val="en-US" w:eastAsia="zh-CN"/>
                </w:rPr>
                <w:t>tion in</w:t>
              </w:r>
            </w:ins>
            <w:ins w:id="909" w:author="CMCC" w:date="2024-11-06T14:47:50Z">
              <w:r>
                <w:rPr>
                  <w:rFonts w:hint="eastAsia"/>
                  <w:highlight w:val="none"/>
                  <w:lang w:val="en-US" w:eastAsia="zh-CN"/>
                </w:rPr>
                <w:t xml:space="preserve"> </w:t>
              </w:r>
            </w:ins>
            <w:ins w:id="910" w:author="CMCC" w:date="2024-11-06T14:48:09Z">
              <w:r>
                <w:rPr>
                  <w:rFonts w:hint="eastAsia"/>
                  <w:highlight w:val="none"/>
                  <w:lang w:val="en-US" w:eastAsia="zh-CN"/>
                </w:rPr>
                <w:t>S</w:t>
              </w:r>
            </w:ins>
            <w:ins w:id="911" w:author="CMCC" w:date="2024-11-06T14:47:51Z">
              <w:r>
                <w:rPr>
                  <w:rFonts w:hint="eastAsia"/>
                  <w:highlight w:val="none"/>
                  <w:lang w:val="en-US" w:eastAsia="zh-CN"/>
                </w:rPr>
                <w:t>tep</w:t>
              </w:r>
            </w:ins>
            <w:ins w:id="912" w:author="CMCC" w:date="2024-11-06T14:47:52Z">
              <w:r>
                <w:rPr>
                  <w:rFonts w:hint="eastAsia"/>
                  <w:highlight w:val="none"/>
                  <w:lang w:val="en-US" w:eastAsia="zh-CN"/>
                </w:rPr>
                <w:t xml:space="preserve"> </w:t>
              </w:r>
            </w:ins>
            <w:ins w:id="913" w:author="CMCC" w:date="2024-11-06T14:47:53Z">
              <w:r>
                <w:rPr>
                  <w:rFonts w:hint="eastAsia"/>
                  <w:highlight w:val="none"/>
                  <w:lang w:val="en-US" w:eastAsia="zh-CN"/>
                </w:rPr>
                <w:t>5</w:t>
              </w:r>
            </w:ins>
            <w:ins w:id="914" w:author="CMCC" w:date="2024-10-21T17:55:30Z">
              <w:r>
                <w:rPr>
                  <w:rFonts w:cs="Arial"/>
                  <w:szCs w:val="18"/>
                  <w:highlight w:val="none"/>
                </w:rPr>
                <w:t>?</w:t>
              </w:r>
            </w:ins>
          </w:p>
        </w:tc>
        <w:tc>
          <w:tcPr>
            <w:tcW w:w="709" w:type="dxa"/>
            <w:shd w:val="clear" w:color="auto" w:fill="auto"/>
          </w:tcPr>
          <w:p w14:paraId="56A82991">
            <w:pPr>
              <w:pStyle w:val="59"/>
              <w:rPr>
                <w:ins w:id="915" w:author="CMCC" w:date="2024-10-21T17:55:30Z"/>
                <w:highlight w:val="none"/>
                <w:lang w:eastAsia="zh-CN"/>
              </w:rPr>
            </w:pPr>
            <w:ins w:id="916" w:author="CMCC" w:date="2024-10-21T17:55:30Z">
              <w:r>
                <w:rPr>
                  <w:highlight w:val="none"/>
                </w:rPr>
                <w:t>--&gt;</w:t>
              </w:r>
            </w:ins>
          </w:p>
        </w:tc>
        <w:tc>
          <w:tcPr>
            <w:tcW w:w="2833" w:type="dxa"/>
            <w:shd w:val="clear" w:color="auto" w:fill="auto"/>
          </w:tcPr>
          <w:p w14:paraId="31170EB1">
            <w:pPr>
              <w:pStyle w:val="60"/>
              <w:rPr>
                <w:ins w:id="917" w:author="CMCC" w:date="2024-10-21T17:55:30Z"/>
                <w:highlight w:val="none"/>
              </w:rPr>
            </w:pPr>
            <w:ins w:id="918" w:author="CMCC" w:date="2024-10-21T17:55:30Z">
              <w:r>
                <w:rPr>
                  <w:highlight w:val="none"/>
                </w:rPr>
                <w:t xml:space="preserve">NR RRC: </w:t>
              </w:r>
            </w:ins>
            <w:ins w:id="919" w:author="CMCC" w:date="2024-10-21T17:55:30Z">
              <w:r>
                <w:rPr>
                  <w:i/>
                  <w:highlight w:val="none"/>
                </w:rPr>
                <w:t>UEAssistanceInformation</w:t>
              </w:r>
            </w:ins>
          </w:p>
        </w:tc>
        <w:tc>
          <w:tcPr>
            <w:tcW w:w="567" w:type="dxa"/>
            <w:shd w:val="clear" w:color="auto" w:fill="auto"/>
          </w:tcPr>
          <w:p w14:paraId="0CE7A505">
            <w:pPr>
              <w:pStyle w:val="59"/>
              <w:rPr>
                <w:ins w:id="920" w:author="CMCC" w:date="2024-10-21T17:55:30Z"/>
                <w:highlight w:val="none"/>
                <w:lang w:val="en-US" w:eastAsia="zh-CN"/>
              </w:rPr>
            </w:pPr>
            <w:ins w:id="921" w:author="CMCC" w:date="2024-10-21T17:55:30Z">
              <w:r>
                <w:rPr>
                  <w:rFonts w:hint="eastAsia"/>
                  <w:highlight w:val="none"/>
                  <w:lang w:val="en-US" w:eastAsia="zh-CN"/>
                </w:rPr>
                <w:t>2</w:t>
              </w:r>
            </w:ins>
          </w:p>
        </w:tc>
        <w:tc>
          <w:tcPr>
            <w:tcW w:w="850" w:type="dxa"/>
            <w:shd w:val="clear" w:color="auto" w:fill="auto"/>
          </w:tcPr>
          <w:p w14:paraId="456824A4">
            <w:pPr>
              <w:pStyle w:val="59"/>
              <w:rPr>
                <w:ins w:id="922" w:author="CMCC" w:date="2024-10-21T17:55:30Z"/>
                <w:highlight w:val="none"/>
                <w:lang w:val="en-US" w:eastAsia="zh-CN"/>
              </w:rPr>
            </w:pPr>
            <w:ins w:id="923" w:author="CMCC" w:date="2024-10-21T17:55:30Z">
              <w:r>
                <w:rPr>
                  <w:rFonts w:hint="eastAsia"/>
                  <w:highlight w:val="none"/>
                  <w:lang w:val="en-US" w:eastAsia="zh-CN"/>
                </w:rPr>
                <w:t>P</w:t>
              </w:r>
            </w:ins>
          </w:p>
        </w:tc>
      </w:tr>
    </w:tbl>
    <w:p w14:paraId="3600F6ED">
      <w:pPr>
        <w:rPr>
          <w:ins w:id="924" w:author="CMCC" w:date="2024-10-21T17:55:30Z"/>
          <w:highlight w:val="none"/>
        </w:rPr>
      </w:pPr>
    </w:p>
    <w:p w14:paraId="7B6389A4">
      <w:pPr>
        <w:pStyle w:val="8"/>
        <w:rPr>
          <w:ins w:id="925" w:author="CMCC" w:date="2024-10-21T17:55:30Z"/>
          <w:highlight w:val="none"/>
        </w:rPr>
      </w:pPr>
      <w:ins w:id="926" w:author="CMCC" w:date="2025-04-22T09:38:04Z">
        <w:r>
          <w:rPr>
            <w:rFonts w:hint="eastAsia"/>
            <w:highlight w:val="none"/>
            <w:lang w:eastAsia="zh-CN"/>
          </w:rPr>
          <w:t>8.2.6.5.1</w:t>
        </w:r>
      </w:ins>
      <w:ins w:id="927" w:author="CMCC" w:date="2024-10-21T17:55:30Z">
        <w:r>
          <w:rPr>
            <w:rFonts w:hint="eastAsia"/>
            <w:highlight w:val="none"/>
            <w:lang w:eastAsia="zh-CN"/>
          </w:rPr>
          <w:t>.</w:t>
        </w:r>
      </w:ins>
      <w:ins w:id="928" w:author="CMCC" w:date="2024-10-21T17:55:30Z">
        <w:r>
          <w:rPr>
            <w:highlight w:val="none"/>
          </w:rPr>
          <w:t>3.3</w:t>
        </w:r>
      </w:ins>
      <w:ins w:id="929" w:author="CMCC" w:date="2024-10-21T17:55:30Z">
        <w:r>
          <w:rPr>
            <w:highlight w:val="none"/>
          </w:rPr>
          <w:tab/>
        </w:r>
      </w:ins>
      <w:ins w:id="930" w:author="CMCC" w:date="2024-10-21T17:55:30Z">
        <w:r>
          <w:rPr>
            <w:highlight w:val="none"/>
          </w:rPr>
          <w:t>Specific message contents</w:t>
        </w:r>
      </w:ins>
    </w:p>
    <w:p w14:paraId="11EB96CD">
      <w:pPr>
        <w:pStyle w:val="62"/>
        <w:rPr>
          <w:ins w:id="931" w:author="CMCC" w:date="2024-10-21T17:55:30Z"/>
          <w:highlight w:val="none"/>
        </w:rPr>
      </w:pPr>
      <w:ins w:id="932" w:author="CMCC" w:date="2024-10-21T17:55:30Z">
        <w:r>
          <w:rPr>
            <w:highlight w:val="none"/>
          </w:rPr>
          <w:t xml:space="preserve">Table </w:t>
        </w:r>
      </w:ins>
      <w:ins w:id="933" w:author="CMCC" w:date="2025-04-22T09:38:04Z">
        <w:r>
          <w:rPr>
            <w:rFonts w:hint="eastAsia"/>
            <w:highlight w:val="none"/>
            <w:lang w:eastAsia="zh-CN"/>
          </w:rPr>
          <w:t>8.2.6.5.1</w:t>
        </w:r>
      </w:ins>
      <w:ins w:id="934" w:author="CMCC" w:date="2024-10-21T17:55:30Z">
        <w:r>
          <w:rPr>
            <w:rFonts w:hint="eastAsia"/>
            <w:highlight w:val="none"/>
            <w:lang w:eastAsia="zh-CN"/>
          </w:rPr>
          <w:t>.</w:t>
        </w:r>
      </w:ins>
      <w:ins w:id="935" w:author="CMCC" w:date="2024-10-21T17:55:30Z">
        <w:r>
          <w:rPr>
            <w:highlight w:val="none"/>
          </w:rPr>
          <w:t xml:space="preserve">3.3-1: RRCReconfiguration (step 1, Table </w:t>
        </w:r>
      </w:ins>
      <w:ins w:id="936" w:author="CMCC" w:date="2025-04-22T09:38:04Z">
        <w:r>
          <w:rPr>
            <w:rFonts w:hint="eastAsia"/>
            <w:highlight w:val="none"/>
            <w:lang w:eastAsia="zh-CN"/>
          </w:rPr>
          <w:t>8.2.6.5.1</w:t>
        </w:r>
      </w:ins>
      <w:ins w:id="937" w:author="CMCC" w:date="2024-10-21T17:55:30Z">
        <w:r>
          <w:rPr>
            <w:rFonts w:hint="eastAsia"/>
            <w:highlight w:val="none"/>
            <w:lang w:eastAsia="zh-CN"/>
          </w:rPr>
          <w:t>.</w:t>
        </w:r>
      </w:ins>
      <w:ins w:id="938" w:author="CMCC" w:date="2024-10-21T17:55:30Z">
        <w:r>
          <w:rPr>
            <w:highlight w:val="none"/>
          </w:rPr>
          <w:t>3.2-2)</w:t>
        </w:r>
      </w:ins>
    </w:p>
    <w:tbl>
      <w:tblPr>
        <w:tblStyle w:val="47"/>
        <w:tblW w:w="9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5047"/>
        <w:gridCol w:w="1654"/>
        <w:gridCol w:w="1676"/>
        <w:gridCol w:w="1262"/>
      </w:tblGrid>
      <w:tr w14:paraId="663B7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939" w:author="CMCC" w:date="2024-10-21T17:55:30Z"/>
        </w:trPr>
        <w:tc>
          <w:tcPr>
            <w:tcW w:w="9639" w:type="dxa"/>
            <w:gridSpan w:val="4"/>
            <w:tcBorders>
              <w:top w:val="single" w:color="auto" w:sz="4" w:space="0"/>
              <w:left w:val="single" w:color="auto" w:sz="4" w:space="0"/>
              <w:bottom w:val="single" w:color="auto" w:sz="4" w:space="0"/>
              <w:right w:val="single" w:color="auto" w:sz="4" w:space="0"/>
            </w:tcBorders>
          </w:tcPr>
          <w:p w14:paraId="4E99243D">
            <w:pPr>
              <w:pStyle w:val="60"/>
              <w:rPr>
                <w:ins w:id="940" w:author="CMCC" w:date="2024-10-21T17:55:30Z"/>
                <w:rFonts w:hint="eastAsia" w:eastAsiaTheme="minorEastAsia"/>
                <w:highlight w:val="none"/>
                <w:lang w:val="en-US" w:eastAsia="zh-CN"/>
              </w:rPr>
            </w:pPr>
            <w:ins w:id="941" w:author="CMCC" w:date="2024-10-21T17:55:30Z">
              <w:r>
                <w:rPr>
                  <w:highlight w:val="none"/>
                </w:rPr>
                <w:t>Derivation path: TS 38.508-1 [4], Table 4.6.1-13</w:t>
              </w:r>
            </w:ins>
            <w:ins w:id="942" w:author="CMCC" w:date="2025-04-24T10:32:42Z">
              <w:r>
                <w:rPr>
                  <w:rFonts w:hint="eastAsia"/>
                  <w:highlight w:val="none"/>
                  <w:lang w:val="en-US" w:eastAsia="zh-CN"/>
                </w:rPr>
                <w:t xml:space="preserve"> </w:t>
              </w:r>
            </w:ins>
            <w:ins w:id="943" w:author="CMCC" w:date="2025-04-24T10:32:42Z">
              <w:r>
                <w:rPr/>
                <w:t>with condition</w:t>
              </w:r>
            </w:ins>
            <w:ins w:id="944" w:author="CMCC" w:date="2025-04-24T10:32:42Z">
              <w:r>
                <w:rPr>
                  <w:lang w:eastAsia="zh-CN"/>
                </w:rPr>
                <w:t xml:space="preserve"> NR-DC</w:t>
              </w:r>
            </w:ins>
          </w:p>
        </w:tc>
      </w:tr>
      <w:tr w14:paraId="39B63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945" w:author="CMCC" w:date="2024-10-21T17:55:3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147407B">
            <w:pPr>
              <w:pStyle w:val="58"/>
              <w:rPr>
                <w:ins w:id="946" w:author="CMCC" w:date="2024-10-21T17:55:30Z"/>
                <w:highlight w:val="none"/>
              </w:rPr>
            </w:pPr>
            <w:ins w:id="947" w:author="CMCC" w:date="2024-10-21T17:55:30Z">
              <w:r>
                <w:rPr>
                  <w:highlight w:val="none"/>
                </w:rPr>
                <w:t>Information Element</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15883D0">
            <w:pPr>
              <w:pStyle w:val="58"/>
              <w:rPr>
                <w:ins w:id="948" w:author="CMCC" w:date="2024-10-21T17:55:30Z"/>
                <w:highlight w:val="none"/>
              </w:rPr>
            </w:pPr>
            <w:ins w:id="949" w:author="CMCC" w:date="2024-10-21T17:55:30Z">
              <w:r>
                <w:rPr>
                  <w:highlight w:val="none"/>
                </w:rPr>
                <w:t>Value/remark</w:t>
              </w:r>
            </w:ins>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D596D1">
            <w:pPr>
              <w:pStyle w:val="58"/>
              <w:rPr>
                <w:ins w:id="950" w:author="CMCC" w:date="2024-10-21T17:55:30Z"/>
                <w:highlight w:val="none"/>
              </w:rPr>
            </w:pPr>
            <w:ins w:id="951" w:author="CMCC" w:date="2024-10-21T17:55:30Z">
              <w:r>
                <w:rPr>
                  <w:highlight w:val="none"/>
                </w:rPr>
                <w:t>Comment</w:t>
              </w:r>
            </w:ins>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CFC82A9">
            <w:pPr>
              <w:pStyle w:val="58"/>
              <w:rPr>
                <w:ins w:id="952" w:author="CMCC" w:date="2024-10-21T17:55:30Z"/>
                <w:highlight w:val="none"/>
              </w:rPr>
            </w:pPr>
            <w:ins w:id="953" w:author="CMCC" w:date="2024-10-21T17:55:30Z">
              <w:r>
                <w:rPr>
                  <w:highlight w:val="none"/>
                </w:rPr>
                <w:t>Condition</w:t>
              </w:r>
            </w:ins>
          </w:p>
        </w:tc>
      </w:tr>
      <w:tr w14:paraId="5BD89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954" w:author="CMCC" w:date="2024-10-21T17:55:3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5537BC8">
            <w:pPr>
              <w:pStyle w:val="60"/>
              <w:rPr>
                <w:ins w:id="955" w:author="CMCC" w:date="2024-10-21T17:55:30Z"/>
                <w:highlight w:val="none"/>
              </w:rPr>
            </w:pPr>
            <w:ins w:id="956" w:author="CMCC" w:date="2024-10-21T17:55:30Z">
              <w:r>
                <w:rPr>
                  <w:highlight w:val="none"/>
                </w:rPr>
                <w:t>RRCReconfiguration ::= SEQUENCE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347A9A9">
            <w:pPr>
              <w:pStyle w:val="60"/>
              <w:rPr>
                <w:ins w:id="957" w:author="CMCC" w:date="2024-10-21T17:55:30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82A28DB">
            <w:pPr>
              <w:pStyle w:val="60"/>
              <w:rPr>
                <w:ins w:id="958" w:author="CMCC" w:date="2024-10-21T17:55:30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C926B2B">
            <w:pPr>
              <w:pStyle w:val="60"/>
              <w:rPr>
                <w:ins w:id="959" w:author="CMCC" w:date="2024-10-21T17:55:30Z"/>
                <w:highlight w:val="none"/>
              </w:rPr>
            </w:pPr>
          </w:p>
        </w:tc>
      </w:tr>
      <w:tr w14:paraId="4D24C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960" w:author="CMCC" w:date="2024-10-21T17:55:3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F5F3D33">
            <w:pPr>
              <w:pStyle w:val="60"/>
              <w:rPr>
                <w:ins w:id="961" w:author="CMCC" w:date="2024-10-21T17:55:30Z"/>
                <w:highlight w:val="none"/>
                <w:lang w:eastAsia="zh-CN"/>
              </w:rPr>
            </w:pPr>
            <w:ins w:id="962" w:author="CMCC" w:date="2024-10-21T17:55:30Z">
              <w:r>
                <w:rPr>
                  <w:highlight w:val="none"/>
                  <w:lang w:eastAsia="zh-CN"/>
                </w:rPr>
                <w:t xml:space="preserve">  criticalExtensions CHOICE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3882949">
            <w:pPr>
              <w:pStyle w:val="60"/>
              <w:rPr>
                <w:ins w:id="963" w:author="CMCC" w:date="2024-10-21T17:55:30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2760A46">
            <w:pPr>
              <w:pStyle w:val="60"/>
              <w:rPr>
                <w:ins w:id="964" w:author="CMCC" w:date="2024-10-21T17:55:30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A48714F">
            <w:pPr>
              <w:pStyle w:val="60"/>
              <w:rPr>
                <w:ins w:id="965" w:author="CMCC" w:date="2024-10-21T17:55:30Z"/>
                <w:highlight w:val="none"/>
              </w:rPr>
            </w:pPr>
          </w:p>
        </w:tc>
      </w:tr>
      <w:tr w14:paraId="26D2F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966" w:author="CMCC" w:date="2024-10-21T17:55:3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5F570D1">
            <w:pPr>
              <w:pStyle w:val="60"/>
              <w:rPr>
                <w:ins w:id="967" w:author="CMCC" w:date="2024-10-21T17:55:30Z"/>
                <w:highlight w:val="none"/>
                <w:lang w:eastAsia="zh-CN"/>
              </w:rPr>
            </w:pPr>
            <w:ins w:id="968" w:author="CMCC" w:date="2024-10-21T17:55:30Z">
              <w:r>
                <w:rPr>
                  <w:highlight w:val="none"/>
                </w:rPr>
                <w:t xml:space="preserve">    rrcReconfiguration SEQUENCE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026C128">
            <w:pPr>
              <w:pStyle w:val="60"/>
              <w:rPr>
                <w:ins w:id="969" w:author="CMCC" w:date="2024-10-21T17:55:30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953687F">
            <w:pPr>
              <w:pStyle w:val="60"/>
              <w:rPr>
                <w:ins w:id="970" w:author="CMCC" w:date="2024-10-21T17:55:30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BCC2C3D">
            <w:pPr>
              <w:pStyle w:val="60"/>
              <w:rPr>
                <w:ins w:id="971" w:author="CMCC" w:date="2024-10-21T17:55:30Z"/>
                <w:highlight w:val="none"/>
              </w:rPr>
            </w:pPr>
          </w:p>
        </w:tc>
      </w:tr>
      <w:tr w14:paraId="222CB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972" w:author="CMCC" w:date="2024-10-21T17:55:3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716CB56">
            <w:pPr>
              <w:pStyle w:val="60"/>
              <w:rPr>
                <w:ins w:id="973" w:author="CMCC" w:date="2024-10-21T17:55:30Z"/>
                <w:highlight w:val="none"/>
              </w:rPr>
            </w:pPr>
            <w:ins w:id="974" w:author="CMCC" w:date="2024-10-21T17:55:30Z">
              <w:r>
                <w:rPr>
                  <w:highlight w:val="none"/>
                </w:rPr>
                <w:t xml:space="preserve">      nonCriticalExtension SEQUENCE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CE288AB">
            <w:pPr>
              <w:pStyle w:val="60"/>
              <w:rPr>
                <w:ins w:id="975" w:author="CMCC" w:date="2024-10-21T17:55:30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0E9453E">
            <w:pPr>
              <w:pStyle w:val="60"/>
              <w:rPr>
                <w:ins w:id="976" w:author="CMCC" w:date="2024-10-21T17:55:30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A915DA7">
            <w:pPr>
              <w:pStyle w:val="60"/>
              <w:rPr>
                <w:ins w:id="977" w:author="CMCC" w:date="2024-10-21T17:55:30Z"/>
                <w:highlight w:val="none"/>
              </w:rPr>
            </w:pPr>
          </w:p>
        </w:tc>
      </w:tr>
      <w:tr w14:paraId="1F48E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978" w:author="CMCC" w:date="2024-10-21T17:55:3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2441AED">
            <w:pPr>
              <w:pStyle w:val="60"/>
              <w:rPr>
                <w:ins w:id="979" w:author="CMCC" w:date="2024-10-21T17:55:30Z"/>
                <w:highlight w:val="none"/>
              </w:rPr>
            </w:pPr>
            <w:ins w:id="980" w:author="CMCC" w:date="2024-10-21T17:55:30Z">
              <w:r>
                <w:rPr>
                  <w:highlight w:val="none"/>
                </w:rPr>
                <w:t xml:space="preserve">        nonCriticalExtension SEQUENCE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C377BBC">
            <w:pPr>
              <w:pStyle w:val="60"/>
              <w:rPr>
                <w:ins w:id="981" w:author="CMCC" w:date="2024-10-21T17:55:30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8DAFFA">
            <w:pPr>
              <w:pStyle w:val="60"/>
              <w:rPr>
                <w:ins w:id="982" w:author="CMCC" w:date="2024-10-21T17:55:30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D523FC1">
            <w:pPr>
              <w:pStyle w:val="60"/>
              <w:rPr>
                <w:ins w:id="983" w:author="CMCC" w:date="2024-10-21T17:55:30Z"/>
                <w:highlight w:val="none"/>
              </w:rPr>
            </w:pPr>
          </w:p>
        </w:tc>
      </w:tr>
      <w:tr w14:paraId="2726A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984" w:author="CMCC" w:date="2024-10-21T17:55:3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850FE19">
            <w:pPr>
              <w:pStyle w:val="60"/>
              <w:rPr>
                <w:ins w:id="985" w:author="CMCC" w:date="2024-10-21T17:55:30Z"/>
                <w:highlight w:val="none"/>
              </w:rPr>
            </w:pPr>
            <w:ins w:id="986" w:author="CMCC" w:date="2024-10-21T17:55:30Z">
              <w:r>
                <w:rPr>
                  <w:highlight w:val="none"/>
                </w:rPr>
                <w:t xml:space="preserve">          nonCriticalExtension SEQUENCE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C7C370F">
            <w:pPr>
              <w:pStyle w:val="60"/>
              <w:rPr>
                <w:ins w:id="987" w:author="CMCC" w:date="2024-10-21T17:55:30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5DEEB6">
            <w:pPr>
              <w:pStyle w:val="60"/>
              <w:rPr>
                <w:ins w:id="988" w:author="CMCC" w:date="2024-10-21T17:55:30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E8BBD53">
            <w:pPr>
              <w:pStyle w:val="60"/>
              <w:rPr>
                <w:ins w:id="989" w:author="CMCC" w:date="2024-10-21T17:55:30Z"/>
                <w:highlight w:val="none"/>
              </w:rPr>
            </w:pPr>
          </w:p>
        </w:tc>
      </w:tr>
      <w:tr w14:paraId="5F5F8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990" w:author="CMCC" w:date="2025-04-24T10:33:03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top"/>
          </w:tcPr>
          <w:p w14:paraId="6DA11B3B">
            <w:pPr>
              <w:pStyle w:val="60"/>
              <w:rPr>
                <w:ins w:id="991" w:author="CMCC" w:date="2025-04-24T10:33:03Z"/>
                <w:rFonts w:ascii="Arial" w:hAnsi="Arial" w:cs="Times New Roman" w:eastAsiaTheme="minorEastAsia"/>
                <w:sz w:val="18"/>
                <w:lang w:val="en-GB" w:eastAsia="en-US" w:bidi="ar-SA"/>
              </w:rPr>
            </w:pPr>
            <w:r>
              <w:t xml:space="preserve">            </w:t>
            </w:r>
            <w:ins w:id="992" w:author="CMCC" w:date="2025-04-24T10:47:44Z">
              <w:r>
                <w:rPr/>
                <w:t>mrdc-SecondaryCellGroupConfig CHOICE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1A63EDF">
            <w:pPr>
              <w:pStyle w:val="60"/>
              <w:rPr>
                <w:ins w:id="993" w:author="CMCC" w:date="2025-04-24T10:33:03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7B57B9F">
            <w:pPr>
              <w:pStyle w:val="60"/>
              <w:rPr>
                <w:ins w:id="994" w:author="CMCC" w:date="2025-04-24T10:33:03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66AE35">
            <w:pPr>
              <w:pStyle w:val="60"/>
              <w:rPr>
                <w:ins w:id="995" w:author="CMCC" w:date="2025-04-24T10:33:03Z"/>
                <w:highlight w:val="none"/>
              </w:rPr>
            </w:pPr>
          </w:p>
        </w:tc>
      </w:tr>
      <w:tr w14:paraId="33D21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996" w:author="CMCC" w:date="2025-04-24T10:47:03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top"/>
          </w:tcPr>
          <w:p w14:paraId="464AC844">
            <w:pPr>
              <w:pStyle w:val="60"/>
              <w:rPr>
                <w:ins w:id="997" w:author="CMCC" w:date="2025-04-24T10:47:03Z"/>
                <w:rFonts w:ascii="Arial" w:hAnsi="Arial" w:cs="Times New Roman" w:eastAsiaTheme="minorEastAsia"/>
                <w:sz w:val="18"/>
                <w:lang w:val="en-GB" w:eastAsia="en-US" w:bidi="ar-SA"/>
              </w:rPr>
            </w:pPr>
            <w:r>
              <w:t xml:space="preserve">              </w:t>
            </w:r>
            <w:ins w:id="998" w:author="CMCC" w:date="2025-04-24T10:47:49Z">
              <w:r>
                <w:rPr/>
                <w:t>setup SEQUENCE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8CBF18">
            <w:pPr>
              <w:pStyle w:val="60"/>
              <w:rPr>
                <w:ins w:id="999" w:author="CMCC" w:date="2025-04-24T10:47:03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9EAFEB6">
            <w:pPr>
              <w:pStyle w:val="60"/>
              <w:rPr>
                <w:ins w:id="1000" w:author="CMCC" w:date="2025-04-24T10:47:03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BCD6F4A">
            <w:pPr>
              <w:pStyle w:val="60"/>
              <w:rPr>
                <w:ins w:id="1001" w:author="CMCC" w:date="2025-04-24T10:47:03Z"/>
                <w:highlight w:val="none"/>
              </w:rPr>
            </w:pPr>
          </w:p>
        </w:tc>
      </w:tr>
      <w:tr w14:paraId="1972F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002" w:author="CMCC" w:date="2025-04-24T10:47:02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top"/>
          </w:tcPr>
          <w:p w14:paraId="7697746F">
            <w:pPr>
              <w:pStyle w:val="60"/>
              <w:rPr>
                <w:ins w:id="1003" w:author="CMCC" w:date="2025-04-24T10:47:02Z"/>
                <w:rFonts w:ascii="Arial" w:hAnsi="Arial" w:cs="Times New Roman" w:eastAsiaTheme="minorEastAsia"/>
                <w:sz w:val="18"/>
                <w:lang w:val="en-GB" w:eastAsia="en-US" w:bidi="ar-SA"/>
              </w:rPr>
            </w:pPr>
            <w:r>
              <w:t xml:space="preserve">                </w:t>
            </w:r>
            <w:ins w:id="1004" w:author="CMCC" w:date="2025-04-24T10:47:57Z">
              <w:r>
                <w:rPr/>
                <w:t>mrdc-SecondaryCellGroup CHOICE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EBEB239">
            <w:pPr>
              <w:pStyle w:val="60"/>
              <w:rPr>
                <w:ins w:id="1005" w:author="CMCC" w:date="2025-04-24T10:47:02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8C42262">
            <w:pPr>
              <w:pStyle w:val="60"/>
              <w:rPr>
                <w:ins w:id="1006" w:author="CMCC" w:date="2025-04-24T10:47:02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B21C1C9">
            <w:pPr>
              <w:pStyle w:val="60"/>
              <w:rPr>
                <w:ins w:id="1007" w:author="CMCC" w:date="2025-04-24T10:47:02Z"/>
                <w:highlight w:val="none"/>
              </w:rPr>
            </w:pPr>
          </w:p>
        </w:tc>
      </w:tr>
      <w:tr w14:paraId="2A35F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008" w:author="CMCC" w:date="2025-04-24T10:47:16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top"/>
          </w:tcPr>
          <w:p w14:paraId="2DC99F60">
            <w:pPr>
              <w:pStyle w:val="60"/>
              <w:rPr>
                <w:ins w:id="1009" w:author="CMCC" w:date="2025-04-24T10:47:16Z"/>
                <w:rFonts w:ascii="Arial" w:hAnsi="Arial" w:cs="Times New Roman" w:eastAsiaTheme="minorEastAsia"/>
                <w:sz w:val="18"/>
                <w:lang w:val="en-GB" w:eastAsia="en-US" w:bidi="ar-SA"/>
              </w:rPr>
            </w:pPr>
            <w:r>
              <w:t xml:space="preserve">                  </w:t>
            </w:r>
            <w:ins w:id="1010" w:author="CMCC" w:date="2025-04-24T10:48:03Z">
              <w:r>
                <w:rPr/>
                <w:t>nr-SCG</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A62D32">
            <w:pPr>
              <w:pStyle w:val="60"/>
              <w:rPr>
                <w:ins w:id="1011" w:author="CMCC" w:date="2025-04-24T10:47:16Z"/>
                <w:highlight w:val="none"/>
              </w:rPr>
            </w:pPr>
            <w:ins w:id="1012" w:author="CMCC" w:date="2025-04-24T10:49:27Z">
              <w:r>
                <w:rPr/>
                <w:t>RRCReconfiguration</w:t>
              </w:r>
            </w:ins>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6FD73F4">
            <w:pPr>
              <w:pStyle w:val="60"/>
              <w:rPr>
                <w:ins w:id="1013" w:author="CMCC" w:date="2025-04-24T10:47:16Z"/>
                <w:highlight w:val="none"/>
              </w:rPr>
            </w:pPr>
            <w:ins w:id="1014" w:author="CMCC" w:date="2025-04-24T10:49:36Z">
              <w:r>
                <w:rPr/>
                <w:t xml:space="preserve">OCTET STRING (CONTAINING RRCReconfiguration) Table </w:t>
              </w:r>
            </w:ins>
            <w:ins w:id="1015" w:author="CMCC" w:date="2025-04-24T10:49:50Z">
              <w:r>
                <w:rPr>
                  <w:rFonts w:hint="eastAsia"/>
                  <w:highlight w:val="none"/>
                  <w:lang w:eastAsia="zh-CN"/>
                </w:rPr>
                <w:t>8.2.6.5.1.</w:t>
              </w:r>
            </w:ins>
            <w:ins w:id="1016" w:author="CMCC" w:date="2025-04-24T10:49:50Z">
              <w:r>
                <w:rPr>
                  <w:highlight w:val="none"/>
                </w:rPr>
                <w:t>3.3-</w:t>
              </w:r>
            </w:ins>
            <w:ins w:id="1017" w:author="CMCC" w:date="2025-04-24T10:49:50Z">
              <w:r>
                <w:rPr>
                  <w:rFonts w:hint="eastAsia"/>
                  <w:highlight w:val="none"/>
                  <w:lang w:val="en-US" w:eastAsia="zh-CN"/>
                </w:rPr>
                <w:t>2</w:t>
              </w:r>
            </w:ins>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9CA8479">
            <w:pPr>
              <w:pStyle w:val="60"/>
              <w:rPr>
                <w:ins w:id="1018" w:author="CMCC" w:date="2025-04-24T10:47:16Z"/>
                <w:highlight w:val="none"/>
              </w:rPr>
            </w:pPr>
          </w:p>
        </w:tc>
      </w:tr>
      <w:tr w14:paraId="53B3D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019" w:author="CMCC" w:date="2025-04-24T10:47:14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top"/>
          </w:tcPr>
          <w:p w14:paraId="6D2990BB">
            <w:pPr>
              <w:pStyle w:val="60"/>
              <w:rPr>
                <w:ins w:id="1020" w:author="CMCC" w:date="2025-04-24T10:47:14Z"/>
                <w:rFonts w:ascii="Arial" w:hAnsi="Arial" w:cs="Times New Roman" w:eastAsiaTheme="minorEastAsia"/>
                <w:sz w:val="18"/>
                <w:lang w:val="en-GB" w:eastAsia="en-US" w:bidi="ar-SA"/>
              </w:rPr>
            </w:pPr>
            <w:r>
              <w:t xml:space="preserve">                </w:t>
            </w:r>
            <w:ins w:id="1021" w:author="CMCC" w:date="2025-04-24T10:48:11Z">
              <w:r>
                <w:rPr/>
                <w:t>}</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3273A9D">
            <w:pPr>
              <w:pStyle w:val="60"/>
              <w:rPr>
                <w:ins w:id="1022" w:author="CMCC" w:date="2025-04-24T10:47:14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1FB3E8C">
            <w:pPr>
              <w:pStyle w:val="60"/>
              <w:rPr>
                <w:ins w:id="1023" w:author="CMCC" w:date="2025-04-24T10:47:14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BF01FEA">
            <w:pPr>
              <w:pStyle w:val="60"/>
              <w:rPr>
                <w:ins w:id="1024" w:author="CMCC" w:date="2025-04-24T10:47:14Z"/>
                <w:highlight w:val="none"/>
              </w:rPr>
            </w:pPr>
          </w:p>
        </w:tc>
      </w:tr>
      <w:tr w14:paraId="0C578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025" w:author="CMCC" w:date="2025-04-24T10:47:12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top"/>
          </w:tcPr>
          <w:p w14:paraId="2546665C">
            <w:pPr>
              <w:pStyle w:val="60"/>
              <w:rPr>
                <w:ins w:id="1026" w:author="CMCC" w:date="2025-04-24T10:47:12Z"/>
                <w:rFonts w:ascii="Arial" w:hAnsi="Arial" w:cs="Times New Roman" w:eastAsiaTheme="minorEastAsia"/>
                <w:sz w:val="18"/>
                <w:lang w:val="en-GB" w:eastAsia="en-US" w:bidi="ar-SA"/>
              </w:rPr>
            </w:pPr>
            <w:r>
              <w:t xml:space="preserve">              </w:t>
            </w:r>
            <w:ins w:id="1027" w:author="CMCC" w:date="2025-04-24T10:48:17Z">
              <w:r>
                <w:rPr/>
                <w:t>}</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F049BBA">
            <w:pPr>
              <w:pStyle w:val="60"/>
              <w:rPr>
                <w:ins w:id="1028" w:author="CMCC" w:date="2025-04-24T10:47:12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89BD22">
            <w:pPr>
              <w:pStyle w:val="60"/>
              <w:rPr>
                <w:ins w:id="1029" w:author="CMCC" w:date="2025-04-24T10:47:12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9B4D554">
            <w:pPr>
              <w:pStyle w:val="60"/>
              <w:rPr>
                <w:ins w:id="1030" w:author="CMCC" w:date="2025-04-24T10:47:12Z"/>
                <w:highlight w:val="none"/>
              </w:rPr>
            </w:pPr>
          </w:p>
        </w:tc>
      </w:tr>
      <w:tr w14:paraId="67CF5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031" w:author="CMCC" w:date="2025-04-24T10:46:59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top"/>
          </w:tcPr>
          <w:p w14:paraId="4DDC222E">
            <w:pPr>
              <w:pStyle w:val="60"/>
              <w:rPr>
                <w:ins w:id="1032" w:author="CMCC" w:date="2025-04-24T10:46:59Z"/>
                <w:rFonts w:ascii="Arial" w:hAnsi="Arial" w:cs="Times New Roman" w:eastAsiaTheme="minorEastAsia"/>
                <w:sz w:val="18"/>
                <w:lang w:val="en-GB" w:eastAsia="en-US" w:bidi="ar-SA"/>
              </w:rPr>
            </w:pPr>
            <w:r>
              <w:t xml:space="preserve">            </w:t>
            </w:r>
            <w:ins w:id="1033" w:author="CMCC" w:date="2025-04-24T10:48:23Z">
              <w:r>
                <w:rPr/>
                <w:t>}</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84065B8">
            <w:pPr>
              <w:pStyle w:val="60"/>
              <w:rPr>
                <w:ins w:id="1034" w:author="CMCC" w:date="2025-04-24T10:46:59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EBAAE67">
            <w:pPr>
              <w:pStyle w:val="60"/>
              <w:rPr>
                <w:ins w:id="1035" w:author="CMCC" w:date="2025-04-24T10:46:59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563BEDD">
            <w:pPr>
              <w:pStyle w:val="60"/>
              <w:rPr>
                <w:ins w:id="1036" w:author="CMCC" w:date="2025-04-24T10:46:59Z"/>
                <w:highlight w:val="none"/>
              </w:rPr>
            </w:pPr>
          </w:p>
        </w:tc>
      </w:tr>
      <w:tr w14:paraId="4DAC8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037" w:author="CMCC" w:date="2024-10-21T17:55:3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078A2C9">
            <w:pPr>
              <w:pStyle w:val="60"/>
              <w:rPr>
                <w:ins w:id="1038" w:author="CMCC" w:date="2024-10-21T17:55:30Z"/>
                <w:highlight w:val="none"/>
              </w:rPr>
            </w:pPr>
            <w:ins w:id="1039" w:author="CMCC" w:date="2024-10-21T17:55:30Z">
              <w:r>
                <w:rPr>
                  <w:highlight w:val="none"/>
                </w:rPr>
                <w:t xml:space="preserve">            nonCriticalExtension SEQUENCE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20CF563">
            <w:pPr>
              <w:pStyle w:val="60"/>
              <w:rPr>
                <w:ins w:id="1040" w:author="CMCC" w:date="2024-10-21T17:55:30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FF2CC4A">
            <w:pPr>
              <w:pStyle w:val="60"/>
              <w:rPr>
                <w:ins w:id="1041" w:author="CMCC" w:date="2024-10-21T17:55:30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295A0D0">
            <w:pPr>
              <w:pStyle w:val="60"/>
              <w:rPr>
                <w:ins w:id="1042" w:author="CMCC" w:date="2024-10-21T17:55:30Z"/>
                <w:highlight w:val="none"/>
              </w:rPr>
            </w:pPr>
          </w:p>
        </w:tc>
      </w:tr>
      <w:tr w14:paraId="700C0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043" w:author="CMCC" w:date="2024-10-21T17:55:3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AE1366">
            <w:pPr>
              <w:pStyle w:val="60"/>
              <w:rPr>
                <w:ins w:id="1044" w:author="CMCC" w:date="2024-10-21T17:55:30Z"/>
                <w:highlight w:val="none"/>
                <w:lang w:eastAsia="zh-CN"/>
              </w:rPr>
            </w:pPr>
            <w:ins w:id="1045" w:author="CMCC" w:date="2024-10-21T17:55:30Z">
              <w:r>
                <w:rPr>
                  <w:highlight w:val="none"/>
                  <w:lang w:eastAsia="zh-CN"/>
                </w:rPr>
                <w:t xml:space="preserve">              </w:t>
              </w:r>
            </w:ins>
            <w:ins w:id="1046" w:author="CMCC" w:date="2024-10-22T16:52:12Z">
              <w:r>
                <w:rPr>
                  <w:highlight w:val="none"/>
                </w:rPr>
                <w:t>nonCriticalExtension</w:t>
              </w:r>
            </w:ins>
            <w:ins w:id="1047" w:author="CMCC" w:date="2024-10-21T17:55:30Z">
              <w:r>
                <w:rPr>
                  <w:highlight w:val="none"/>
                  <w:lang w:eastAsia="zh-CN"/>
                </w:rPr>
                <w:t xml:space="preserve"> SEQUENCE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3973695">
            <w:pPr>
              <w:pStyle w:val="60"/>
              <w:rPr>
                <w:ins w:id="1048" w:author="CMCC" w:date="2024-10-21T17:55:30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E8E5D71">
            <w:pPr>
              <w:pStyle w:val="60"/>
              <w:rPr>
                <w:ins w:id="1049" w:author="CMCC" w:date="2024-10-21T17:55:30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0179D82">
            <w:pPr>
              <w:pStyle w:val="60"/>
              <w:rPr>
                <w:ins w:id="1050" w:author="CMCC" w:date="2024-10-21T17:55:30Z"/>
                <w:highlight w:val="none"/>
              </w:rPr>
            </w:pPr>
          </w:p>
        </w:tc>
      </w:tr>
      <w:tr w14:paraId="2BB1A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051" w:author="CMCC" w:date="2024-10-22T16:50:55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DF1F145">
            <w:pPr>
              <w:pStyle w:val="60"/>
              <w:rPr>
                <w:ins w:id="1052" w:author="CMCC" w:date="2024-10-22T16:50:55Z"/>
                <w:rFonts w:hint="eastAsia" w:eastAsiaTheme="minorEastAsia"/>
                <w:highlight w:val="none"/>
                <w:lang w:val="en-US" w:eastAsia="zh-CN"/>
              </w:rPr>
            </w:pPr>
            <w:ins w:id="1053" w:author="CMCC" w:date="2024-10-22T16:52:34Z">
              <w:r>
                <w:rPr>
                  <w:highlight w:val="none"/>
                  <w:lang w:eastAsia="zh-CN"/>
                </w:rPr>
                <w:t xml:space="preserve">              </w:t>
              </w:r>
            </w:ins>
            <w:ins w:id="1054" w:author="CMCC" w:date="2024-10-22T16:52:35Z">
              <w:r>
                <w:rPr>
                  <w:rFonts w:hint="eastAsia"/>
                  <w:highlight w:val="none"/>
                  <w:lang w:val="en-US" w:eastAsia="zh-CN"/>
                </w:rPr>
                <w:t xml:space="preserve">  </w:t>
              </w:r>
            </w:ins>
            <w:ins w:id="1055" w:author="CMCC" w:date="2024-10-22T16:52:58Z">
              <w:r>
                <w:rPr>
                  <w:highlight w:val="none"/>
                </w:rPr>
                <w:t>nonCriticalExtension</w:t>
              </w:r>
            </w:ins>
            <w:ins w:id="1056" w:author="CMCC" w:date="2024-10-22T16:52:59Z">
              <w:r>
                <w:rPr>
                  <w:rFonts w:hint="eastAsia"/>
                  <w:highlight w:val="none"/>
                  <w:lang w:val="en-US" w:eastAsia="zh-CN"/>
                </w:rPr>
                <w:t xml:space="preserve"> </w:t>
              </w:r>
            </w:ins>
            <w:ins w:id="1057" w:author="CMCC" w:date="2024-10-22T16:53:04Z">
              <w:r>
                <w:rPr>
                  <w:highlight w:val="none"/>
                  <w:lang w:eastAsia="zh-CN"/>
                </w:rPr>
                <w:t>SEQUENCE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D59DEE3">
            <w:pPr>
              <w:pStyle w:val="60"/>
              <w:rPr>
                <w:ins w:id="1058" w:author="CMCC" w:date="2024-10-22T16:50:55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09E1346">
            <w:pPr>
              <w:pStyle w:val="60"/>
              <w:rPr>
                <w:ins w:id="1059" w:author="CMCC" w:date="2024-10-22T16:50:55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A2B3DA7">
            <w:pPr>
              <w:pStyle w:val="60"/>
              <w:rPr>
                <w:ins w:id="1060" w:author="CMCC" w:date="2024-10-22T16:50:55Z"/>
                <w:highlight w:val="none"/>
              </w:rPr>
            </w:pPr>
          </w:p>
        </w:tc>
      </w:tr>
      <w:tr w14:paraId="569E1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061" w:author="CMCC" w:date="2024-10-22T16:53:08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251F9C9">
            <w:pPr>
              <w:pStyle w:val="60"/>
              <w:rPr>
                <w:ins w:id="1062" w:author="CMCC" w:date="2024-10-22T16:53:08Z"/>
                <w:rFonts w:hint="default"/>
                <w:highlight w:val="none"/>
                <w:lang w:val="en-US" w:eastAsia="zh-CN"/>
              </w:rPr>
            </w:pPr>
            <w:ins w:id="1063" w:author="CMCC" w:date="2024-10-22T16:53:36Z">
              <w:r>
                <w:rPr>
                  <w:highlight w:val="none"/>
                  <w:lang w:eastAsia="zh-CN"/>
                </w:rPr>
                <w:t xml:space="preserve">              </w:t>
              </w:r>
            </w:ins>
            <w:ins w:id="1064" w:author="CMCC" w:date="2024-10-22T16:53:36Z">
              <w:r>
                <w:rPr>
                  <w:rFonts w:hint="eastAsia"/>
                  <w:highlight w:val="none"/>
                  <w:lang w:val="en-US" w:eastAsia="zh-CN"/>
                </w:rPr>
                <w:t xml:space="preserve">  </w:t>
              </w:r>
            </w:ins>
            <w:ins w:id="1065" w:author="CMCC" w:date="2024-10-22T16:53:37Z">
              <w:r>
                <w:rPr>
                  <w:rFonts w:hint="eastAsia"/>
                  <w:highlight w:val="none"/>
                  <w:lang w:val="en-US" w:eastAsia="zh-CN"/>
                </w:rPr>
                <w:t xml:space="preserve"> </w:t>
              </w:r>
            </w:ins>
            <w:ins w:id="1066" w:author="CMCC" w:date="2024-10-22T16:53:38Z">
              <w:r>
                <w:rPr>
                  <w:rFonts w:hint="eastAsia"/>
                  <w:highlight w:val="none"/>
                  <w:lang w:val="en-US" w:eastAsia="zh-CN"/>
                </w:rPr>
                <w:t xml:space="preserve"> </w:t>
              </w:r>
            </w:ins>
            <w:ins w:id="1067" w:author="CMCC" w:date="2024-10-22T16:54:03Z">
              <w:r>
                <w:rPr>
                  <w:rFonts w:hint="eastAsia"/>
                  <w:highlight w:val="none"/>
                  <w:lang w:val="en-US" w:eastAsia="zh-CN"/>
                </w:rPr>
                <w:t>otherConfig-v1800</w:t>
              </w:r>
            </w:ins>
            <w:ins w:id="1068" w:author="CMCC" w:date="2024-10-22T16:54:12Z">
              <w:r>
                <w:rPr>
                  <w:rFonts w:hint="eastAsia"/>
                  <w:highlight w:val="none"/>
                  <w:lang w:val="en-US" w:eastAsia="zh-CN"/>
                </w:rPr>
                <w:t xml:space="preserve"> </w:t>
              </w:r>
            </w:ins>
            <w:ins w:id="1069" w:author="CMCC" w:date="2024-10-22T16:54:17Z">
              <w:r>
                <w:rPr>
                  <w:highlight w:val="none"/>
                  <w:lang w:eastAsia="zh-CN"/>
                </w:rPr>
                <w:t>SEQUENCE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F954BF8">
            <w:pPr>
              <w:pStyle w:val="60"/>
              <w:rPr>
                <w:ins w:id="1070" w:author="CMCC" w:date="2024-10-22T16:53:08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86FDE7">
            <w:pPr>
              <w:pStyle w:val="60"/>
              <w:rPr>
                <w:ins w:id="1071" w:author="CMCC" w:date="2024-10-22T16:53:08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78ADECA">
            <w:pPr>
              <w:pStyle w:val="60"/>
              <w:rPr>
                <w:ins w:id="1072" w:author="CMCC" w:date="2024-10-22T16:53:08Z"/>
                <w:highlight w:val="none"/>
              </w:rPr>
            </w:pPr>
          </w:p>
        </w:tc>
      </w:tr>
      <w:tr w14:paraId="263C8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073" w:author="CMCC" w:date="2024-10-22T16:54:25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D61CAFF">
            <w:pPr>
              <w:pStyle w:val="60"/>
              <w:rPr>
                <w:ins w:id="1074" w:author="CMCC" w:date="2024-10-22T16:54:25Z"/>
                <w:rFonts w:hint="default"/>
                <w:highlight w:val="none"/>
                <w:lang w:val="en-US" w:eastAsia="zh-CN"/>
              </w:rPr>
            </w:pPr>
            <w:ins w:id="1075" w:author="CMCC" w:date="2024-10-22T16:54:39Z">
              <w:r>
                <w:rPr>
                  <w:highlight w:val="none"/>
                  <w:lang w:eastAsia="zh-CN"/>
                </w:rPr>
                <w:t xml:space="preserve">              </w:t>
              </w:r>
            </w:ins>
            <w:ins w:id="1076" w:author="CMCC" w:date="2024-10-22T16:54:39Z">
              <w:r>
                <w:rPr>
                  <w:rFonts w:hint="eastAsia"/>
                  <w:highlight w:val="none"/>
                  <w:lang w:val="en-US" w:eastAsia="zh-CN"/>
                </w:rPr>
                <w:t xml:space="preserve">    </w:t>
              </w:r>
            </w:ins>
            <w:ins w:id="1077" w:author="CMCC" w:date="2024-10-22T16:54:41Z">
              <w:r>
                <w:rPr>
                  <w:rFonts w:hint="eastAsia"/>
                  <w:highlight w:val="none"/>
                  <w:lang w:val="en-US" w:eastAsia="zh-CN"/>
                </w:rPr>
                <w:t xml:space="preserve">  </w:t>
              </w:r>
            </w:ins>
            <w:ins w:id="1078" w:author="CMCC" w:date="2024-10-22T16:55:44Z">
              <w:r>
                <w:rPr>
                  <w:rFonts w:hint="eastAsia"/>
                  <w:highlight w:val="none"/>
                  <w:lang w:val="en-US" w:eastAsia="zh-CN"/>
                </w:rPr>
                <w:t>idc-AssistanceConfig-v1800</w:t>
              </w:r>
            </w:ins>
            <w:ins w:id="1079" w:author="CMCC" w:date="2024-10-22T16:55:46Z">
              <w:r>
                <w:rPr>
                  <w:rFonts w:hint="eastAsia"/>
                  <w:highlight w:val="none"/>
                  <w:lang w:val="en-US" w:eastAsia="zh-CN"/>
                </w:rPr>
                <w:t xml:space="preserve"> </w:t>
              </w:r>
            </w:ins>
            <w:ins w:id="1080" w:author="CMCC" w:date="2024-10-22T16:56:02Z">
              <w:r>
                <w:rPr>
                  <w:bCs/>
                  <w:highlight w:val="none"/>
                </w:rPr>
                <w:t>CHOICE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CBFA458">
            <w:pPr>
              <w:pStyle w:val="60"/>
              <w:rPr>
                <w:ins w:id="1081" w:author="CMCC" w:date="2024-10-22T16:54:25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C3A813">
            <w:pPr>
              <w:pStyle w:val="60"/>
              <w:rPr>
                <w:ins w:id="1082" w:author="CMCC" w:date="2024-10-22T16:54:25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A7B23D">
            <w:pPr>
              <w:pStyle w:val="60"/>
              <w:rPr>
                <w:ins w:id="1083" w:author="CMCC" w:date="2024-10-22T16:54:25Z"/>
                <w:highlight w:val="none"/>
              </w:rPr>
            </w:pPr>
          </w:p>
        </w:tc>
      </w:tr>
      <w:tr w14:paraId="7266D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084" w:author="CMCC" w:date="2024-10-22T16:56:08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4016246">
            <w:pPr>
              <w:pStyle w:val="60"/>
              <w:rPr>
                <w:ins w:id="1085" w:author="CMCC" w:date="2024-10-22T16:56:08Z"/>
                <w:rFonts w:hint="default"/>
                <w:highlight w:val="none"/>
                <w:lang w:val="en-US" w:eastAsia="zh-CN"/>
              </w:rPr>
            </w:pPr>
            <w:ins w:id="1086" w:author="CMCC" w:date="2024-10-22T16:56:13Z">
              <w:r>
                <w:rPr>
                  <w:highlight w:val="none"/>
                  <w:lang w:eastAsia="zh-CN"/>
                </w:rPr>
                <w:t xml:space="preserve">              </w:t>
              </w:r>
            </w:ins>
            <w:ins w:id="1087" w:author="CMCC" w:date="2024-10-22T16:56:13Z">
              <w:r>
                <w:rPr>
                  <w:rFonts w:hint="eastAsia"/>
                  <w:highlight w:val="none"/>
                  <w:lang w:val="en-US" w:eastAsia="zh-CN"/>
                </w:rPr>
                <w:t xml:space="preserve">      </w:t>
              </w:r>
            </w:ins>
            <w:ins w:id="1088" w:author="CMCC" w:date="2024-10-22T16:56:15Z">
              <w:r>
                <w:rPr>
                  <w:rFonts w:hint="eastAsia"/>
                  <w:highlight w:val="none"/>
                  <w:lang w:val="en-US" w:eastAsia="zh-CN"/>
                </w:rPr>
                <w:t xml:space="preserve"> </w:t>
              </w:r>
            </w:ins>
            <w:ins w:id="1089" w:author="CMCC" w:date="2024-10-22T16:56:16Z">
              <w:r>
                <w:rPr>
                  <w:rFonts w:hint="eastAsia"/>
                  <w:highlight w:val="none"/>
                  <w:lang w:val="en-US" w:eastAsia="zh-CN"/>
                </w:rPr>
                <w:t xml:space="preserve"> </w:t>
              </w:r>
            </w:ins>
            <w:ins w:id="1090" w:author="CMCC" w:date="2024-10-22T16:56:20Z">
              <w:r>
                <w:rPr>
                  <w:highlight w:val="none"/>
                  <w:lang w:eastAsia="zh-CN"/>
                </w:rPr>
                <w:t>setup SEQUENCE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5B6AC9">
            <w:pPr>
              <w:pStyle w:val="60"/>
              <w:rPr>
                <w:ins w:id="1091" w:author="CMCC" w:date="2024-10-22T16:56:08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53E7B6D">
            <w:pPr>
              <w:pStyle w:val="60"/>
              <w:rPr>
                <w:ins w:id="1092" w:author="CMCC" w:date="2024-10-22T16:56:08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C595CC6">
            <w:pPr>
              <w:pStyle w:val="60"/>
              <w:rPr>
                <w:ins w:id="1093" w:author="CMCC" w:date="2024-10-22T16:56:08Z"/>
                <w:highlight w:val="none"/>
              </w:rPr>
            </w:pPr>
          </w:p>
        </w:tc>
      </w:tr>
      <w:tr w14:paraId="7452D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094" w:author="CMCC" w:date="2024-10-22T16:56:24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D74D97">
            <w:pPr>
              <w:pStyle w:val="60"/>
              <w:rPr>
                <w:ins w:id="1095" w:author="CMCC" w:date="2024-10-22T16:56:24Z"/>
                <w:rFonts w:hint="default"/>
                <w:highlight w:val="none"/>
                <w:lang w:val="en-US" w:eastAsia="zh-CN"/>
              </w:rPr>
            </w:pPr>
            <w:ins w:id="1096" w:author="CMCC" w:date="2024-10-22T16:56:30Z">
              <w:r>
                <w:rPr>
                  <w:highlight w:val="none"/>
                  <w:lang w:eastAsia="zh-CN"/>
                </w:rPr>
                <w:t xml:space="preserve">              </w:t>
              </w:r>
            </w:ins>
            <w:ins w:id="1097" w:author="CMCC" w:date="2024-10-22T16:56:30Z">
              <w:r>
                <w:rPr>
                  <w:rFonts w:hint="eastAsia"/>
                  <w:highlight w:val="none"/>
                  <w:lang w:val="en-US" w:eastAsia="zh-CN"/>
                </w:rPr>
                <w:t xml:space="preserve">        </w:t>
              </w:r>
            </w:ins>
            <w:ins w:id="1098" w:author="CMCC" w:date="2024-10-22T16:56:31Z">
              <w:r>
                <w:rPr>
                  <w:rFonts w:hint="eastAsia"/>
                  <w:highlight w:val="none"/>
                  <w:lang w:val="en-US" w:eastAsia="zh-CN"/>
                </w:rPr>
                <w:t xml:space="preserve"> </w:t>
              </w:r>
            </w:ins>
            <w:ins w:id="1099" w:author="CMCC" w:date="2024-10-22T16:56:32Z">
              <w:r>
                <w:rPr>
                  <w:rFonts w:hint="eastAsia"/>
                  <w:highlight w:val="none"/>
                  <w:lang w:val="en-US" w:eastAsia="zh-CN"/>
                </w:rPr>
                <w:t xml:space="preserve"> </w:t>
              </w:r>
            </w:ins>
            <w:ins w:id="1100" w:author="CMCC" w:date="2024-10-22T16:57:44Z">
              <w:r>
                <w:rPr>
                  <w:rFonts w:hint="eastAsia"/>
                  <w:highlight w:val="none"/>
                  <w:lang w:val="en-US" w:eastAsia="zh-CN"/>
                </w:rPr>
                <w:t>idc-FDM-AssistanceConfig-r18</w:t>
              </w:r>
            </w:ins>
            <w:ins w:id="1101" w:author="CMCC" w:date="2024-10-22T16:57:45Z">
              <w:r>
                <w:rPr>
                  <w:rFonts w:hint="eastAsia"/>
                  <w:highlight w:val="none"/>
                  <w:lang w:val="en-US" w:eastAsia="zh-CN"/>
                </w:rPr>
                <w:t xml:space="preserve"> </w:t>
              </w:r>
            </w:ins>
            <w:ins w:id="1102" w:author="CMCC" w:date="2024-10-22T16:58:08Z">
              <w:r>
                <w:rPr>
                  <w:bCs/>
                  <w:highlight w:val="none"/>
                </w:rPr>
                <w:t>CHOICE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BF3C258">
            <w:pPr>
              <w:pStyle w:val="60"/>
              <w:rPr>
                <w:ins w:id="1103" w:author="CMCC" w:date="2024-10-22T16:56:24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B4588B8">
            <w:pPr>
              <w:pStyle w:val="60"/>
              <w:rPr>
                <w:ins w:id="1104" w:author="CMCC" w:date="2024-10-22T16:56:24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12F4C1E">
            <w:pPr>
              <w:pStyle w:val="60"/>
              <w:rPr>
                <w:ins w:id="1105" w:author="CMCC" w:date="2024-10-22T16:56:24Z"/>
                <w:highlight w:val="none"/>
              </w:rPr>
            </w:pPr>
          </w:p>
        </w:tc>
      </w:tr>
      <w:tr w14:paraId="02699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106" w:author="CMCC" w:date="2024-10-22T16:58:12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AB2DD1C">
            <w:pPr>
              <w:pStyle w:val="60"/>
              <w:rPr>
                <w:ins w:id="1107" w:author="CMCC" w:date="2024-10-22T16:58:12Z"/>
                <w:rFonts w:hint="default"/>
                <w:highlight w:val="none"/>
                <w:lang w:val="en-US" w:eastAsia="zh-CN"/>
              </w:rPr>
            </w:pPr>
            <w:ins w:id="1108" w:author="CMCC" w:date="2024-10-22T16:58:33Z">
              <w:r>
                <w:rPr>
                  <w:highlight w:val="none"/>
                  <w:lang w:eastAsia="zh-CN"/>
                </w:rPr>
                <w:t xml:space="preserve">              </w:t>
              </w:r>
            </w:ins>
            <w:ins w:id="1109" w:author="CMCC" w:date="2024-10-22T16:58:33Z">
              <w:r>
                <w:rPr>
                  <w:rFonts w:hint="eastAsia"/>
                  <w:highlight w:val="none"/>
                  <w:lang w:val="en-US" w:eastAsia="zh-CN"/>
                </w:rPr>
                <w:t xml:space="preserve">          </w:t>
              </w:r>
            </w:ins>
            <w:ins w:id="1110" w:author="CMCC" w:date="2024-10-22T16:58:34Z">
              <w:r>
                <w:rPr>
                  <w:rFonts w:hint="eastAsia"/>
                  <w:highlight w:val="none"/>
                  <w:lang w:val="en-US" w:eastAsia="zh-CN"/>
                </w:rPr>
                <w:t xml:space="preserve">  </w:t>
              </w:r>
            </w:ins>
            <w:ins w:id="1111" w:author="CMCC" w:date="2024-10-22T16:58:38Z">
              <w:r>
                <w:rPr>
                  <w:highlight w:val="none"/>
                  <w:lang w:eastAsia="zh-CN"/>
                </w:rPr>
                <w:t>setup SEQUENCE {</w:t>
              </w:r>
            </w:ins>
            <w:ins w:id="1112" w:author="CMCC" w:date="2024-10-22T16:58:41Z">
              <w:r>
                <w:rPr>
                  <w:rFonts w:hint="eastAsia"/>
                  <w:highlight w:val="none"/>
                  <w:lang w:val="en-US" w:eastAsia="zh-CN"/>
                </w:rPr>
                <w:t xml:space="preserv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8CB65AD">
            <w:pPr>
              <w:pStyle w:val="60"/>
              <w:rPr>
                <w:ins w:id="1113" w:author="CMCC" w:date="2024-10-22T16:58:12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2EA3A01">
            <w:pPr>
              <w:pStyle w:val="60"/>
              <w:rPr>
                <w:ins w:id="1114" w:author="CMCC" w:date="2024-10-22T16:58:12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2281835">
            <w:pPr>
              <w:pStyle w:val="60"/>
              <w:rPr>
                <w:ins w:id="1115" w:author="CMCC" w:date="2024-10-22T16:58:12Z"/>
                <w:highlight w:val="none"/>
              </w:rPr>
            </w:pPr>
          </w:p>
        </w:tc>
      </w:tr>
      <w:tr w14:paraId="7FB96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116" w:author="CMCC" w:date="2024-10-22T16:58:14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8AD2A9E">
            <w:pPr>
              <w:pStyle w:val="60"/>
              <w:rPr>
                <w:ins w:id="1117" w:author="CMCC" w:date="2024-10-22T16:58:14Z"/>
                <w:rFonts w:hint="default"/>
                <w:highlight w:val="none"/>
                <w:lang w:val="en-US" w:eastAsia="zh-CN"/>
              </w:rPr>
            </w:pPr>
            <w:ins w:id="1118" w:author="CMCC" w:date="2024-10-22T17:00:52Z">
              <w:r>
                <w:rPr>
                  <w:highlight w:val="none"/>
                  <w:lang w:eastAsia="zh-CN"/>
                </w:rPr>
                <w:t xml:space="preserve">              </w:t>
              </w:r>
            </w:ins>
            <w:ins w:id="1119" w:author="CMCC" w:date="2024-10-22T17:00:52Z">
              <w:r>
                <w:rPr>
                  <w:rFonts w:hint="eastAsia"/>
                  <w:highlight w:val="none"/>
                  <w:lang w:val="en-US" w:eastAsia="zh-CN"/>
                </w:rPr>
                <w:t xml:space="preserve">            </w:t>
              </w:r>
            </w:ins>
            <w:ins w:id="1120" w:author="CMCC" w:date="2024-10-22T17:00:53Z">
              <w:r>
                <w:rPr>
                  <w:rFonts w:hint="eastAsia"/>
                  <w:highlight w:val="none"/>
                  <w:lang w:val="en-US" w:eastAsia="zh-CN"/>
                </w:rPr>
                <w:t xml:space="preserve">  </w:t>
              </w:r>
            </w:ins>
            <w:ins w:id="1121" w:author="CMCC" w:date="2024-10-22T17:02:37Z">
              <w:r>
                <w:rPr>
                  <w:rFonts w:hint="eastAsia"/>
                  <w:highlight w:val="none"/>
                  <w:lang w:val="en-US" w:eastAsia="zh-CN"/>
                </w:rPr>
                <w:t>candidateServingFreqRangeListNR-r18</w:t>
              </w:r>
            </w:ins>
            <w:ins w:id="1122" w:author="CMCC" w:date="2024-10-22T17:03:12Z">
              <w:r>
                <w:rPr>
                  <w:rFonts w:hint="eastAsia"/>
                  <w:highlight w:val="none"/>
                  <w:lang w:val="en-US" w:eastAsia="zh-CN"/>
                </w:rPr>
                <w:t xml:space="preserve"> </w:t>
              </w:r>
            </w:ins>
            <w:ins w:id="1123" w:author="CMCC" w:date="2024-10-22T17:03:23Z">
              <w:r>
                <w:rPr>
                  <w:highlight w:val="none"/>
                  <w:lang w:eastAsia="zh-CN"/>
                </w:rPr>
                <w:t xml:space="preserve">SEQUENCE </w:t>
              </w:r>
            </w:ins>
            <w:ins w:id="1124" w:author="CMCC" w:date="2024-10-22T17:03:23Z">
              <w:r>
                <w:rPr>
                  <w:rFonts w:hint="eastAsia"/>
                  <w:highlight w:val="none"/>
                  <w:lang w:eastAsia="zh-CN"/>
                </w:rPr>
                <w:t>(</w:t>
              </w:r>
            </w:ins>
            <w:ins w:id="1125" w:author="CMCC" w:date="2024-10-22T17:03:23Z">
              <w:r>
                <w:rPr>
                  <w:highlight w:val="none"/>
                  <w:lang w:eastAsia="zh-CN"/>
                </w:rPr>
                <w:t xml:space="preserve">SIZE (1..maxFreqIDC-r16)) OF </w:t>
              </w:r>
            </w:ins>
            <w:ins w:id="1126" w:author="CMCC" w:date="2024-10-22T17:05:12Z">
              <w:r>
                <w:rPr>
                  <w:rFonts w:hint="eastAsia"/>
                  <w:highlight w:val="none"/>
                  <w:lang w:eastAsia="zh-CN"/>
                </w:rPr>
                <w:t>CandidateServingFreqRangeNR-r18</w:t>
              </w:r>
            </w:ins>
            <w:ins w:id="1127" w:author="CMCC" w:date="2024-10-22T17:03:32Z">
              <w:r>
                <w:rPr>
                  <w:highlight w:val="none"/>
                  <w:lang w:eastAsia="zh-CN"/>
                </w:rPr>
                <w:t xml:space="preserve"> {</w:t>
              </w:r>
            </w:ins>
            <w:ins w:id="1128" w:author="CMCC" w:date="2024-10-22T16:58:58Z">
              <w:r>
                <w:rPr>
                  <w:highlight w:val="none"/>
                  <w:lang w:eastAsia="zh-CN"/>
                </w:rPr>
                <w:t xml:space="preserve">        </w:t>
              </w:r>
            </w:ins>
            <w:ins w:id="1129" w:author="CMCC" w:date="2024-10-22T16:58:58Z">
              <w:r>
                <w:rPr>
                  <w:rFonts w:hint="eastAsia"/>
                  <w:highlight w:val="none"/>
                  <w:lang w:val="en-US" w:eastAsia="zh-CN"/>
                </w:rPr>
                <w:t xml:space="preserv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6A520D6">
            <w:pPr>
              <w:pStyle w:val="60"/>
              <w:rPr>
                <w:ins w:id="1130" w:author="CMCC" w:date="2024-10-22T16:58:14Z"/>
                <w:rFonts w:hint="default" w:eastAsiaTheme="minorEastAsia"/>
                <w:highlight w:val="none"/>
                <w:lang w:val="en-US" w:eastAsia="zh-CN"/>
              </w:rPr>
            </w:pPr>
            <w:ins w:id="1131" w:author="CMCC" w:date="2025-04-24T11:09:34Z">
              <w:r>
                <w:rPr>
                  <w:rFonts w:hint="eastAsia"/>
                  <w:highlight w:val="none"/>
                  <w:lang w:val="en-US" w:eastAsia="zh-CN"/>
                </w:rPr>
                <w:t>1</w:t>
              </w:r>
            </w:ins>
            <w:ins w:id="1132" w:author="CMCC" w:date="2024-10-22T17:12:38Z">
              <w:r>
                <w:rPr>
                  <w:rFonts w:hint="eastAsia"/>
                  <w:highlight w:val="none"/>
                  <w:lang w:val="en-US" w:eastAsia="zh-CN"/>
                </w:rPr>
                <w:t xml:space="preserve"> </w:t>
              </w:r>
            </w:ins>
            <w:ins w:id="1133" w:author="CMCC" w:date="2024-10-22T17:12:39Z">
              <w:r>
                <w:rPr>
                  <w:rFonts w:hint="eastAsia"/>
                  <w:highlight w:val="none"/>
                  <w:lang w:val="en-US" w:eastAsia="zh-CN"/>
                </w:rPr>
                <w:t>en</w:t>
              </w:r>
            </w:ins>
            <w:ins w:id="1134" w:author="CMCC" w:date="2024-10-22T17:12:40Z">
              <w:r>
                <w:rPr>
                  <w:rFonts w:hint="eastAsia"/>
                  <w:highlight w:val="none"/>
                  <w:lang w:val="en-US" w:eastAsia="zh-CN"/>
                </w:rPr>
                <w:t>t</w:t>
              </w:r>
            </w:ins>
            <w:ins w:id="1135" w:author="CMCC" w:date="2024-10-22T17:12:41Z">
              <w:r>
                <w:rPr>
                  <w:rFonts w:hint="eastAsia"/>
                  <w:highlight w:val="none"/>
                  <w:lang w:val="en-US" w:eastAsia="zh-CN"/>
                </w:rPr>
                <w:t>r</w:t>
              </w:r>
            </w:ins>
            <w:ins w:id="1136" w:author="CMCC" w:date="2025-04-24T11:09:39Z">
              <w:r>
                <w:rPr>
                  <w:rFonts w:hint="eastAsia"/>
                  <w:highlight w:val="none"/>
                  <w:lang w:val="en-US" w:eastAsia="zh-CN"/>
                </w:rPr>
                <w:t>y</w:t>
              </w:r>
            </w:ins>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70625AA">
            <w:pPr>
              <w:pStyle w:val="60"/>
              <w:rPr>
                <w:ins w:id="1137" w:author="CMCC" w:date="2024-10-22T16:58:14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AF0E2A4">
            <w:pPr>
              <w:pStyle w:val="60"/>
              <w:rPr>
                <w:ins w:id="1138" w:author="CMCC" w:date="2024-10-22T16:58:14Z"/>
                <w:highlight w:val="none"/>
              </w:rPr>
            </w:pPr>
          </w:p>
        </w:tc>
      </w:tr>
      <w:tr w14:paraId="09063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139" w:author="CMCC" w:date="2024-10-22T16:58:17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5E34C2E">
            <w:pPr>
              <w:pStyle w:val="60"/>
              <w:rPr>
                <w:ins w:id="1140" w:author="CMCC" w:date="2024-10-22T16:58:17Z"/>
                <w:rFonts w:hint="default"/>
                <w:highlight w:val="none"/>
                <w:lang w:val="en-US" w:eastAsia="zh-CN"/>
              </w:rPr>
            </w:pPr>
            <w:ins w:id="1141" w:author="CMCC" w:date="2024-10-22T17:08:37Z">
              <w:r>
                <w:rPr>
                  <w:highlight w:val="none"/>
                  <w:lang w:eastAsia="zh-CN"/>
                </w:rPr>
                <w:t xml:space="preserve">              </w:t>
              </w:r>
            </w:ins>
            <w:ins w:id="1142" w:author="CMCC" w:date="2024-10-22T17:08:37Z">
              <w:r>
                <w:rPr>
                  <w:rFonts w:hint="eastAsia"/>
                  <w:highlight w:val="none"/>
                  <w:lang w:val="en-US" w:eastAsia="zh-CN"/>
                </w:rPr>
                <w:t xml:space="preserve">           </w:t>
              </w:r>
            </w:ins>
            <w:ins w:id="1143" w:author="CMCC" w:date="2024-10-22T17:09:08Z">
              <w:r>
                <w:rPr>
                  <w:rFonts w:hint="eastAsia"/>
                  <w:highlight w:val="none"/>
                  <w:lang w:val="en-US" w:eastAsia="zh-CN"/>
                </w:rPr>
                <w:t xml:space="preserve"> </w:t>
              </w:r>
            </w:ins>
            <w:ins w:id="1144" w:author="CMCC" w:date="2024-10-22T17:09:10Z">
              <w:r>
                <w:rPr>
                  <w:rFonts w:hint="eastAsia"/>
                  <w:highlight w:val="none"/>
                  <w:lang w:val="en-US" w:eastAsia="zh-CN"/>
                </w:rPr>
                <w:t xml:space="preserve">  </w:t>
              </w:r>
            </w:ins>
            <w:ins w:id="1145" w:author="CMCC" w:date="2024-10-22T17:09:17Z">
              <w:r>
                <w:rPr>
                  <w:rFonts w:hint="eastAsia"/>
                  <w:highlight w:val="none"/>
                  <w:lang w:val="en-US" w:eastAsia="zh-CN"/>
                </w:rPr>
                <w:t xml:space="preserve"> </w:t>
              </w:r>
            </w:ins>
            <w:ins w:id="1146" w:author="CMCC" w:date="2024-10-22T17:09:18Z">
              <w:r>
                <w:rPr>
                  <w:rFonts w:hint="eastAsia"/>
                  <w:highlight w:val="none"/>
                  <w:lang w:val="en-US" w:eastAsia="zh-CN"/>
                </w:rPr>
                <w:t xml:space="preserve"> </w:t>
              </w:r>
            </w:ins>
            <w:ins w:id="1147" w:author="CMCC" w:date="2024-10-22T17:08:37Z">
              <w:r>
                <w:rPr>
                  <w:rFonts w:hint="eastAsia"/>
                  <w:highlight w:val="none"/>
                  <w:lang w:val="en-US" w:eastAsia="zh-CN"/>
                </w:rPr>
                <w:t xml:space="preserve"> </w:t>
              </w:r>
            </w:ins>
            <w:ins w:id="1148" w:author="CMCC" w:date="2024-10-22T17:07:59Z">
              <w:r>
                <w:rPr>
                  <w:rFonts w:hint="eastAsia"/>
                  <w:highlight w:val="none"/>
                  <w:lang w:val="en-US" w:eastAsia="zh-CN"/>
                </w:rPr>
                <w:t>CandidateServingFreqRangeNR-r18</w:t>
              </w:r>
            </w:ins>
            <w:ins w:id="1149" w:author="CMCC" w:date="2024-10-22T17:09:31Z">
              <w:r>
                <w:rPr>
                  <w:rFonts w:hint="eastAsia"/>
                  <w:highlight w:val="none"/>
                  <w:lang w:val="en-US" w:eastAsia="zh-CN"/>
                </w:rPr>
                <w:t>[</w:t>
              </w:r>
            </w:ins>
            <w:ins w:id="1150" w:author="CMCC" w:date="2024-10-22T17:09:32Z">
              <w:r>
                <w:rPr>
                  <w:rFonts w:hint="eastAsia"/>
                  <w:highlight w:val="none"/>
                  <w:lang w:val="en-US" w:eastAsia="zh-CN"/>
                </w:rPr>
                <w:t xml:space="preserve">1] </w:t>
              </w:r>
            </w:ins>
            <w:ins w:id="1151" w:author="CMCC" w:date="2024-10-22T17:10:21Z">
              <w:r>
                <w:rPr>
                  <w:highlight w:val="none"/>
                  <w:lang w:eastAsia="zh-CN"/>
                </w:rPr>
                <w:t>SEQUENCE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E10C535">
            <w:pPr>
              <w:pStyle w:val="60"/>
              <w:rPr>
                <w:ins w:id="1152" w:author="CMCC" w:date="2024-10-22T16:58:17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D3B6C4E">
            <w:pPr>
              <w:pStyle w:val="60"/>
              <w:rPr>
                <w:ins w:id="1153" w:author="CMCC" w:date="2024-10-22T16:58:17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22F7A8">
            <w:pPr>
              <w:pStyle w:val="60"/>
              <w:rPr>
                <w:ins w:id="1154" w:author="CMCC" w:date="2024-10-22T16:58:17Z"/>
                <w:highlight w:val="none"/>
              </w:rPr>
            </w:pPr>
          </w:p>
        </w:tc>
      </w:tr>
      <w:tr w14:paraId="6B75F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155" w:author="CMCC" w:date="2024-10-22T17:10:32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E7FCA86">
            <w:pPr>
              <w:pStyle w:val="60"/>
              <w:rPr>
                <w:ins w:id="1156" w:author="CMCC" w:date="2024-10-22T17:10:32Z"/>
                <w:rFonts w:hint="default"/>
                <w:highlight w:val="none"/>
                <w:lang w:val="en-US" w:eastAsia="zh-CN"/>
              </w:rPr>
            </w:pPr>
            <w:ins w:id="1157" w:author="CMCC" w:date="2024-10-22T17:11:15Z">
              <w:r>
                <w:rPr>
                  <w:highlight w:val="none"/>
                  <w:lang w:eastAsia="zh-CN"/>
                </w:rPr>
                <w:t xml:space="preserve">              </w:t>
              </w:r>
            </w:ins>
            <w:ins w:id="1158" w:author="CMCC" w:date="2024-10-22T17:11:15Z">
              <w:r>
                <w:rPr>
                  <w:rFonts w:hint="eastAsia"/>
                  <w:highlight w:val="none"/>
                  <w:lang w:val="en-US" w:eastAsia="zh-CN"/>
                </w:rPr>
                <w:t xml:space="preserve">                 </w:t>
              </w:r>
            </w:ins>
            <w:ins w:id="1159" w:author="CMCC" w:date="2024-10-22T17:11:16Z">
              <w:r>
                <w:rPr>
                  <w:rFonts w:hint="eastAsia"/>
                  <w:highlight w:val="none"/>
                  <w:lang w:val="en-US" w:eastAsia="zh-CN"/>
                </w:rPr>
                <w:t xml:space="preserve"> </w:t>
              </w:r>
            </w:ins>
            <w:ins w:id="1160" w:author="CMCC" w:date="2024-10-22T17:11:17Z">
              <w:r>
                <w:rPr>
                  <w:rFonts w:hint="eastAsia"/>
                  <w:highlight w:val="none"/>
                  <w:lang w:val="en-US" w:eastAsia="zh-CN"/>
                </w:rPr>
                <w:t xml:space="preserve"> </w:t>
              </w:r>
            </w:ins>
            <w:ins w:id="1161" w:author="CMCC" w:date="2024-10-22T17:11:22Z">
              <w:r>
                <w:rPr>
                  <w:rFonts w:hint="eastAsia"/>
                  <w:highlight w:val="none"/>
                  <w:lang w:val="en-US" w:eastAsia="zh-CN"/>
                </w:rPr>
                <w:t>c</w:t>
              </w:r>
            </w:ins>
            <w:ins w:id="1162" w:author="CMCC" w:date="2024-10-22T17:11:39Z">
              <w:r>
                <w:rPr>
                  <w:rFonts w:hint="eastAsia"/>
                  <w:highlight w:val="none"/>
                  <w:lang w:val="en-US" w:eastAsia="zh-CN"/>
                </w:rPr>
                <w:t>andidateCenterFreq-r18</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595A6A">
            <w:pPr>
              <w:pStyle w:val="60"/>
              <w:rPr>
                <w:ins w:id="1163" w:author="CMCC" w:date="2024-10-22T17:10:32Z"/>
                <w:highlight w:val="none"/>
              </w:rPr>
            </w:pPr>
            <w:ins w:id="1164" w:author="CMCC" w:date="2024-10-22T17:12:55Z">
              <w:r>
                <w:rPr>
                  <w:highlight w:val="none"/>
                </w:rPr>
                <w:t>ARFCN-ValueNR of NR Cell 14</w:t>
              </w:r>
            </w:ins>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BEF659C">
            <w:pPr>
              <w:pStyle w:val="60"/>
              <w:rPr>
                <w:ins w:id="1165" w:author="CMCC" w:date="2024-10-22T17:10:32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5CF2778">
            <w:pPr>
              <w:pStyle w:val="60"/>
              <w:rPr>
                <w:ins w:id="1166" w:author="CMCC" w:date="2024-10-22T17:10:32Z"/>
                <w:highlight w:val="none"/>
              </w:rPr>
            </w:pPr>
          </w:p>
        </w:tc>
      </w:tr>
      <w:tr w14:paraId="7D1EC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167" w:author="CMCC" w:date="2024-10-22T17:10:36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C2647E">
            <w:pPr>
              <w:pStyle w:val="60"/>
              <w:rPr>
                <w:ins w:id="1168" w:author="CMCC" w:date="2024-10-22T17:10:36Z"/>
                <w:rFonts w:hint="default"/>
                <w:highlight w:val="none"/>
                <w:lang w:val="en-US" w:eastAsia="zh-CN"/>
              </w:rPr>
            </w:pPr>
            <w:ins w:id="1169" w:author="CMCC" w:date="2024-10-22T17:13:16Z">
              <w:r>
                <w:rPr>
                  <w:highlight w:val="none"/>
                  <w:lang w:eastAsia="zh-CN"/>
                </w:rPr>
                <w:t xml:space="preserve">              </w:t>
              </w:r>
            </w:ins>
            <w:ins w:id="1170" w:author="CMCC" w:date="2024-10-22T17:13:16Z">
              <w:r>
                <w:rPr>
                  <w:rFonts w:hint="eastAsia"/>
                  <w:highlight w:val="none"/>
                  <w:lang w:val="en-US" w:eastAsia="zh-CN"/>
                </w:rPr>
                <w:t xml:space="preserve">                   </w:t>
              </w:r>
            </w:ins>
            <w:ins w:id="1171" w:author="CMCC" w:date="2024-10-22T17:13:19Z">
              <w:r>
                <w:rPr>
                  <w:rFonts w:hint="eastAsia"/>
                  <w:highlight w:val="none"/>
                  <w:lang w:val="en-US" w:eastAsia="zh-CN"/>
                </w:rPr>
                <w:t>c</w:t>
              </w:r>
            </w:ins>
            <w:ins w:id="1172" w:author="CMCC" w:date="2024-10-22T17:13:29Z">
              <w:r>
                <w:rPr>
                  <w:rFonts w:hint="eastAsia"/>
                  <w:highlight w:val="none"/>
                  <w:lang w:val="en-US" w:eastAsia="zh-CN"/>
                </w:rPr>
                <w:t>andidateBandwidth-r18</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BEFF629">
            <w:pPr>
              <w:pStyle w:val="60"/>
              <w:rPr>
                <w:ins w:id="1173" w:author="CMCC" w:date="2024-10-22T17:10:36Z"/>
                <w:rFonts w:hint="default" w:eastAsiaTheme="minorEastAsia"/>
                <w:highlight w:val="none"/>
                <w:lang w:val="en-US" w:eastAsia="zh-CN"/>
              </w:rPr>
            </w:pPr>
            <w:ins w:id="1174" w:author="CMCC" w:date="2024-10-22T17:18:25Z">
              <w:r>
                <w:rPr>
                  <w:rFonts w:hint="eastAsia"/>
                  <w:highlight w:val="none"/>
                  <w:lang w:val="en-US" w:eastAsia="zh-CN"/>
                </w:rPr>
                <w:t>m</w:t>
              </w:r>
            </w:ins>
            <w:ins w:id="1175" w:author="CMCC" w:date="2024-10-22T17:16:59Z">
              <w:r>
                <w:rPr>
                  <w:rFonts w:hint="eastAsia"/>
                  <w:highlight w:val="none"/>
                  <w:lang w:val="en-US" w:eastAsia="zh-CN"/>
                </w:rPr>
                <w:t>hz</w:t>
              </w:r>
            </w:ins>
            <w:ins w:id="1176" w:author="CMCC" w:date="2024-10-22T17:17:00Z">
              <w:r>
                <w:rPr>
                  <w:rFonts w:hint="eastAsia"/>
                  <w:highlight w:val="none"/>
                  <w:lang w:val="en-US" w:eastAsia="zh-CN"/>
                </w:rPr>
                <w:t>10</w:t>
              </w:r>
            </w:ins>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DCBF4B2">
            <w:pPr>
              <w:pStyle w:val="60"/>
              <w:rPr>
                <w:ins w:id="1177" w:author="CMCC" w:date="2024-10-22T17:10:36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19B4E1A">
            <w:pPr>
              <w:pStyle w:val="60"/>
              <w:rPr>
                <w:ins w:id="1178" w:author="CMCC" w:date="2024-10-22T17:10:36Z"/>
                <w:highlight w:val="none"/>
              </w:rPr>
            </w:pPr>
          </w:p>
        </w:tc>
      </w:tr>
      <w:tr w14:paraId="309B2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179" w:author="CMCC" w:date="2024-10-22T17:10:35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88F82F6">
            <w:pPr>
              <w:pStyle w:val="60"/>
              <w:rPr>
                <w:ins w:id="1180" w:author="CMCC" w:date="2024-10-22T17:10:35Z"/>
                <w:rFonts w:hint="default"/>
                <w:highlight w:val="none"/>
                <w:lang w:val="en-US" w:eastAsia="zh-CN"/>
              </w:rPr>
            </w:pPr>
            <w:ins w:id="1181" w:author="CMCC" w:date="2024-10-22T17:17:35Z">
              <w:r>
                <w:rPr>
                  <w:highlight w:val="none"/>
                  <w:lang w:eastAsia="zh-CN"/>
                </w:rPr>
                <w:t xml:space="preserve">              </w:t>
              </w:r>
            </w:ins>
            <w:ins w:id="1182" w:author="CMCC" w:date="2024-10-22T17:17:35Z">
              <w:r>
                <w:rPr>
                  <w:rFonts w:hint="eastAsia"/>
                  <w:highlight w:val="none"/>
                  <w:lang w:val="en-US" w:eastAsia="zh-CN"/>
                </w:rPr>
                <w:t xml:space="preserve">                 </w:t>
              </w:r>
            </w:ins>
            <w:ins w:id="1183" w:author="CMCC" w:date="2024-10-22T17:17:39Z">
              <w:r>
                <w:rPr>
                  <w:rFonts w:hint="eastAsia"/>
                  <w:highlight w:val="none"/>
                  <w:lang w:val="en-US" w:eastAsia="zh-CN"/>
                </w:rPr>
                <w:t>}</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A65E10C">
            <w:pPr>
              <w:pStyle w:val="60"/>
              <w:rPr>
                <w:ins w:id="1184" w:author="CMCC" w:date="2024-10-22T17:10:35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611BA77">
            <w:pPr>
              <w:pStyle w:val="60"/>
              <w:rPr>
                <w:ins w:id="1185" w:author="CMCC" w:date="2024-10-22T17:10:35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CE9263B">
            <w:pPr>
              <w:pStyle w:val="60"/>
              <w:rPr>
                <w:ins w:id="1186" w:author="CMCC" w:date="2024-10-22T17:10:35Z"/>
                <w:highlight w:val="none"/>
              </w:rPr>
            </w:pPr>
          </w:p>
        </w:tc>
      </w:tr>
      <w:tr w14:paraId="00B26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187" w:author="CMCC" w:date="2024-10-22T17:10:29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F181CB1">
            <w:pPr>
              <w:pStyle w:val="60"/>
              <w:rPr>
                <w:ins w:id="1188" w:author="CMCC" w:date="2024-10-22T17:10:29Z"/>
                <w:rFonts w:hint="default"/>
                <w:highlight w:val="none"/>
                <w:lang w:val="en-US" w:eastAsia="zh-CN"/>
              </w:rPr>
            </w:pPr>
            <w:ins w:id="1189" w:author="CMCC" w:date="2024-10-22T17:19:49Z">
              <w:r>
                <w:rPr>
                  <w:highlight w:val="none"/>
                  <w:lang w:eastAsia="zh-CN"/>
                </w:rPr>
                <w:t xml:space="preserve">                    </w:t>
              </w:r>
            </w:ins>
            <w:ins w:id="1190" w:author="CMCC" w:date="2024-10-22T17:19:49Z">
              <w:r>
                <w:rPr>
                  <w:rFonts w:hint="eastAsia"/>
                  <w:highlight w:val="none"/>
                  <w:lang w:val="en-US" w:eastAsia="zh-CN"/>
                </w:rPr>
                <w:t xml:space="preserve">      </w:t>
              </w:r>
            </w:ins>
            <w:ins w:id="1191" w:author="CMCC" w:date="2024-10-22T17:19:50Z">
              <w:r>
                <w:rPr>
                  <w:rFonts w:hint="eastAsia"/>
                  <w:highlight w:val="none"/>
                  <w:lang w:val="en-US" w:eastAsia="zh-CN"/>
                </w:rPr>
                <w:t xml:space="preserve">  </w:t>
              </w:r>
            </w:ins>
            <w:ins w:id="1192" w:author="CMCC" w:date="2024-10-22T17:19:52Z">
              <w:r>
                <w:rPr>
                  <w:rFonts w:hint="eastAsia"/>
                  <w:highlight w:val="none"/>
                  <w:lang w:val="en-US" w:eastAsia="zh-CN"/>
                </w:rPr>
                <w:t>}</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B491A87">
            <w:pPr>
              <w:pStyle w:val="60"/>
              <w:rPr>
                <w:ins w:id="1193" w:author="CMCC" w:date="2024-10-22T17:10:29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D937002">
            <w:pPr>
              <w:pStyle w:val="60"/>
              <w:rPr>
                <w:ins w:id="1194" w:author="CMCC" w:date="2024-10-22T17:10:29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545764">
            <w:pPr>
              <w:pStyle w:val="60"/>
              <w:rPr>
                <w:ins w:id="1195" w:author="CMCC" w:date="2024-10-22T17:10:29Z"/>
                <w:highlight w:val="none"/>
              </w:rPr>
            </w:pPr>
          </w:p>
        </w:tc>
      </w:tr>
      <w:tr w14:paraId="3BE72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196" w:author="CMCC" w:date="2024-10-22T17:10:27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68124AD">
            <w:pPr>
              <w:pStyle w:val="60"/>
              <w:rPr>
                <w:ins w:id="1197" w:author="CMCC" w:date="2024-10-22T17:10:27Z"/>
                <w:rFonts w:hint="default"/>
                <w:highlight w:val="none"/>
                <w:lang w:val="en-US" w:eastAsia="zh-CN"/>
              </w:rPr>
            </w:pPr>
            <w:ins w:id="1198" w:author="CMCC" w:date="2024-10-22T17:19:35Z">
              <w:r>
                <w:rPr>
                  <w:highlight w:val="none"/>
                  <w:lang w:eastAsia="zh-CN"/>
                </w:rPr>
                <w:t xml:space="preserve">                    </w:t>
              </w:r>
            </w:ins>
            <w:ins w:id="1199" w:author="CMCC" w:date="2024-10-22T17:19:36Z">
              <w:r>
                <w:rPr>
                  <w:rFonts w:hint="eastAsia"/>
                  <w:highlight w:val="none"/>
                  <w:lang w:val="en-US" w:eastAsia="zh-CN"/>
                </w:rPr>
                <w:t xml:space="preserve">  </w:t>
              </w:r>
            </w:ins>
            <w:ins w:id="1200" w:author="CMCC" w:date="2024-10-22T17:19:37Z">
              <w:r>
                <w:rPr>
                  <w:rFonts w:hint="eastAsia"/>
                  <w:highlight w:val="none"/>
                  <w:lang w:val="en-US" w:eastAsia="zh-CN"/>
                </w:rPr>
                <w:t xml:space="preserve">    </w:t>
              </w:r>
            </w:ins>
            <w:ins w:id="1201" w:author="CMCC" w:date="2024-10-22T17:19:38Z">
              <w:r>
                <w:rPr>
                  <w:rFonts w:hint="eastAsia"/>
                  <w:highlight w:val="none"/>
                  <w:lang w:val="en-US" w:eastAsia="zh-CN"/>
                </w:rPr>
                <w:t>}</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341EEDB">
            <w:pPr>
              <w:pStyle w:val="60"/>
              <w:rPr>
                <w:ins w:id="1202" w:author="CMCC" w:date="2024-10-22T17:10:27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78CDBA5">
            <w:pPr>
              <w:pStyle w:val="60"/>
              <w:rPr>
                <w:ins w:id="1203" w:author="CMCC" w:date="2024-10-22T17:10:27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09770B4">
            <w:pPr>
              <w:pStyle w:val="60"/>
              <w:rPr>
                <w:ins w:id="1204" w:author="CMCC" w:date="2024-10-22T17:10:27Z"/>
                <w:highlight w:val="none"/>
              </w:rPr>
            </w:pPr>
          </w:p>
        </w:tc>
      </w:tr>
      <w:tr w14:paraId="01E36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205" w:author="CMCC" w:date="2024-10-22T17:10:24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FF27848">
            <w:pPr>
              <w:pStyle w:val="60"/>
              <w:rPr>
                <w:ins w:id="1206" w:author="CMCC" w:date="2024-10-22T17:10:24Z"/>
                <w:rFonts w:hint="default"/>
                <w:highlight w:val="none"/>
                <w:lang w:val="en-US" w:eastAsia="zh-CN"/>
              </w:rPr>
            </w:pPr>
            <w:ins w:id="1207" w:author="CMCC" w:date="2024-10-22T17:19:31Z">
              <w:r>
                <w:rPr>
                  <w:highlight w:val="none"/>
                  <w:lang w:eastAsia="zh-CN"/>
                </w:rPr>
                <w:t xml:space="preserve">                    </w:t>
              </w:r>
            </w:ins>
            <w:ins w:id="1208" w:author="CMCC" w:date="2024-10-22T17:19:31Z">
              <w:r>
                <w:rPr>
                  <w:rFonts w:hint="eastAsia"/>
                  <w:highlight w:val="none"/>
                  <w:lang w:val="en-US" w:eastAsia="zh-CN"/>
                </w:rPr>
                <w:t xml:space="preserve"> </w:t>
              </w:r>
            </w:ins>
            <w:ins w:id="1209" w:author="CMCC" w:date="2024-10-22T17:19:32Z">
              <w:r>
                <w:rPr>
                  <w:rFonts w:hint="eastAsia"/>
                  <w:highlight w:val="none"/>
                  <w:lang w:val="en-US" w:eastAsia="zh-CN"/>
                </w:rPr>
                <w:t xml:space="preserve">   </w:t>
              </w:r>
            </w:ins>
            <w:ins w:id="1210" w:author="CMCC" w:date="2024-10-22T17:19:33Z">
              <w:r>
                <w:rPr>
                  <w:rFonts w:hint="eastAsia"/>
                  <w:highlight w:val="none"/>
                  <w:lang w:val="en-US" w:eastAsia="zh-CN"/>
                </w:rPr>
                <w:t>}</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49457F6">
            <w:pPr>
              <w:pStyle w:val="60"/>
              <w:rPr>
                <w:ins w:id="1211" w:author="CMCC" w:date="2024-10-22T17:10:24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865D64B">
            <w:pPr>
              <w:pStyle w:val="60"/>
              <w:rPr>
                <w:ins w:id="1212" w:author="CMCC" w:date="2024-10-22T17:10:24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6E2A614">
            <w:pPr>
              <w:pStyle w:val="60"/>
              <w:rPr>
                <w:ins w:id="1213" w:author="CMCC" w:date="2024-10-22T17:10:24Z"/>
                <w:highlight w:val="none"/>
              </w:rPr>
            </w:pPr>
          </w:p>
        </w:tc>
      </w:tr>
      <w:tr w14:paraId="6D0B3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214" w:author="CMCC" w:date="2024-10-22T16:58:15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B0DBF0">
            <w:pPr>
              <w:pStyle w:val="60"/>
              <w:rPr>
                <w:ins w:id="1215" w:author="CMCC" w:date="2024-10-22T16:58:15Z"/>
                <w:rFonts w:hint="default"/>
                <w:highlight w:val="none"/>
                <w:lang w:val="en-US" w:eastAsia="zh-CN"/>
              </w:rPr>
            </w:pPr>
            <w:ins w:id="1216" w:author="CMCC" w:date="2024-10-22T17:19:27Z">
              <w:r>
                <w:rPr>
                  <w:highlight w:val="none"/>
                  <w:lang w:eastAsia="zh-CN"/>
                </w:rPr>
                <w:t xml:space="preserve">                    </w:t>
              </w:r>
            </w:ins>
            <w:ins w:id="1217" w:author="CMCC" w:date="2024-10-22T17:19:27Z">
              <w:r>
                <w:rPr>
                  <w:rFonts w:hint="eastAsia"/>
                  <w:highlight w:val="none"/>
                  <w:lang w:val="en-US" w:eastAsia="zh-CN"/>
                </w:rPr>
                <w:t xml:space="preserve">  </w:t>
              </w:r>
            </w:ins>
            <w:ins w:id="1218" w:author="CMCC" w:date="2024-10-22T17:19:28Z">
              <w:r>
                <w:rPr>
                  <w:rFonts w:hint="eastAsia"/>
                  <w:highlight w:val="none"/>
                  <w:lang w:val="en-US" w:eastAsia="zh-CN"/>
                </w:rPr>
                <w:t>}</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8A38663">
            <w:pPr>
              <w:pStyle w:val="60"/>
              <w:rPr>
                <w:ins w:id="1219" w:author="CMCC" w:date="2024-10-22T16:58:15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9CD03AA">
            <w:pPr>
              <w:pStyle w:val="60"/>
              <w:rPr>
                <w:ins w:id="1220" w:author="CMCC" w:date="2024-10-22T16:58:15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BEA146C">
            <w:pPr>
              <w:pStyle w:val="60"/>
              <w:rPr>
                <w:ins w:id="1221" w:author="CMCC" w:date="2024-10-22T16:58:15Z"/>
                <w:highlight w:val="none"/>
              </w:rPr>
            </w:pPr>
          </w:p>
        </w:tc>
      </w:tr>
      <w:tr w14:paraId="21D34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222" w:author="CMCC" w:date="2024-10-21T17:55:3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384602C">
            <w:pPr>
              <w:pStyle w:val="60"/>
              <w:rPr>
                <w:ins w:id="1223" w:author="CMCC" w:date="2024-10-21T17:55:30Z"/>
                <w:highlight w:val="none"/>
                <w:lang w:eastAsia="zh-CN"/>
              </w:rPr>
            </w:pPr>
            <w:ins w:id="1224" w:author="CMCC" w:date="2024-10-21T17:55:30Z">
              <w:r>
                <w:rPr>
                  <w:highlight w:val="none"/>
                  <w:lang w:eastAsia="zh-CN"/>
                </w:rPr>
                <w:t xml:space="preserve">                    </w:t>
              </w:r>
            </w:ins>
            <w:ins w:id="1225" w:author="CMCC" w:date="2024-10-21T17:55:30Z">
              <w:r>
                <w:rPr>
                  <w:rFonts w:hint="eastAsia"/>
                  <w:highlight w:val="none"/>
                  <w:lang w:eastAsia="zh-CN"/>
                </w:rPr>
                <w:t>}</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98217BF">
            <w:pPr>
              <w:pStyle w:val="60"/>
              <w:rPr>
                <w:ins w:id="1226" w:author="CMCC" w:date="2024-10-21T17:55:30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D19790">
            <w:pPr>
              <w:pStyle w:val="60"/>
              <w:rPr>
                <w:ins w:id="1227" w:author="CMCC" w:date="2024-10-21T17:55:30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D3B8B38">
            <w:pPr>
              <w:pStyle w:val="60"/>
              <w:rPr>
                <w:ins w:id="1228" w:author="CMCC" w:date="2024-10-21T17:55:30Z"/>
                <w:highlight w:val="none"/>
              </w:rPr>
            </w:pPr>
          </w:p>
        </w:tc>
      </w:tr>
      <w:tr w14:paraId="2A2FF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229" w:author="CMCC" w:date="2024-10-21T17:55:3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5C71EBA">
            <w:pPr>
              <w:pStyle w:val="60"/>
              <w:rPr>
                <w:ins w:id="1230" w:author="CMCC" w:date="2024-10-21T17:55:30Z"/>
                <w:highlight w:val="none"/>
                <w:lang w:eastAsia="zh-CN"/>
              </w:rPr>
            </w:pPr>
            <w:ins w:id="1231" w:author="CMCC" w:date="2024-10-21T17:55:30Z">
              <w:r>
                <w:rPr>
                  <w:highlight w:val="none"/>
                  <w:lang w:eastAsia="zh-CN"/>
                </w:rPr>
                <w:t xml:space="preserv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6D450B">
            <w:pPr>
              <w:pStyle w:val="60"/>
              <w:rPr>
                <w:ins w:id="1232" w:author="CMCC" w:date="2024-10-21T17:55:30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0DB560">
            <w:pPr>
              <w:pStyle w:val="60"/>
              <w:rPr>
                <w:ins w:id="1233" w:author="CMCC" w:date="2024-10-21T17:55:30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D9224D">
            <w:pPr>
              <w:pStyle w:val="60"/>
              <w:rPr>
                <w:ins w:id="1234" w:author="CMCC" w:date="2024-10-21T17:55:30Z"/>
                <w:highlight w:val="none"/>
              </w:rPr>
            </w:pPr>
          </w:p>
        </w:tc>
      </w:tr>
      <w:tr w14:paraId="2C0D1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235" w:author="CMCC" w:date="2024-10-21T17:55:3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7C48046">
            <w:pPr>
              <w:pStyle w:val="60"/>
              <w:rPr>
                <w:ins w:id="1236" w:author="CMCC" w:date="2024-10-21T17:55:30Z"/>
                <w:highlight w:val="none"/>
                <w:lang w:eastAsia="zh-CN"/>
              </w:rPr>
            </w:pPr>
            <w:ins w:id="1237" w:author="CMCC" w:date="2024-10-21T17:55:30Z">
              <w:r>
                <w:rPr>
                  <w:highlight w:val="none"/>
                  <w:lang w:eastAsia="zh-CN"/>
                </w:rPr>
                <w:t xml:space="preserv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CC5A98C">
            <w:pPr>
              <w:pStyle w:val="60"/>
              <w:rPr>
                <w:ins w:id="1238" w:author="CMCC" w:date="2024-10-21T17:55:30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083E65E">
            <w:pPr>
              <w:pStyle w:val="60"/>
              <w:rPr>
                <w:ins w:id="1239" w:author="CMCC" w:date="2024-10-21T17:55:30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AA9122">
            <w:pPr>
              <w:pStyle w:val="60"/>
              <w:rPr>
                <w:ins w:id="1240" w:author="CMCC" w:date="2024-10-21T17:55:30Z"/>
                <w:highlight w:val="none"/>
              </w:rPr>
            </w:pPr>
          </w:p>
        </w:tc>
      </w:tr>
      <w:tr w14:paraId="3C741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241" w:author="CMCC" w:date="2024-10-21T17:55:3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6C19E1A">
            <w:pPr>
              <w:pStyle w:val="60"/>
              <w:rPr>
                <w:ins w:id="1242" w:author="CMCC" w:date="2024-10-21T17:55:30Z"/>
                <w:highlight w:val="none"/>
                <w:lang w:eastAsia="zh-CN"/>
              </w:rPr>
            </w:pPr>
            <w:ins w:id="1243" w:author="CMCC" w:date="2024-10-21T17:55:30Z">
              <w:r>
                <w:rPr>
                  <w:highlight w:val="none"/>
                  <w:lang w:eastAsia="zh-CN"/>
                </w:rPr>
                <w:t xml:space="preserv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E34B62C">
            <w:pPr>
              <w:pStyle w:val="60"/>
              <w:rPr>
                <w:ins w:id="1244" w:author="CMCC" w:date="2024-10-21T17:55:30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7AE4FE">
            <w:pPr>
              <w:pStyle w:val="60"/>
              <w:rPr>
                <w:ins w:id="1245" w:author="CMCC" w:date="2024-10-21T17:55:30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CE9E641">
            <w:pPr>
              <w:pStyle w:val="60"/>
              <w:rPr>
                <w:ins w:id="1246" w:author="CMCC" w:date="2024-10-21T17:55:30Z"/>
                <w:highlight w:val="none"/>
              </w:rPr>
            </w:pPr>
          </w:p>
        </w:tc>
      </w:tr>
      <w:tr w14:paraId="6B0FA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247" w:author="CMCC" w:date="2024-10-21T17:55:3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CDF0428">
            <w:pPr>
              <w:pStyle w:val="60"/>
              <w:rPr>
                <w:ins w:id="1248" w:author="CMCC" w:date="2024-10-21T17:55:30Z"/>
                <w:highlight w:val="none"/>
                <w:lang w:eastAsia="zh-CN"/>
              </w:rPr>
            </w:pPr>
            <w:ins w:id="1249" w:author="CMCC" w:date="2024-10-21T17:55:30Z">
              <w:r>
                <w:rPr>
                  <w:highlight w:val="none"/>
                  <w:lang w:eastAsia="zh-CN"/>
                </w:rPr>
                <w:t xml:space="preserv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A1061A">
            <w:pPr>
              <w:pStyle w:val="60"/>
              <w:rPr>
                <w:ins w:id="1250" w:author="CMCC" w:date="2024-10-21T17:55:30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A743B2">
            <w:pPr>
              <w:pStyle w:val="60"/>
              <w:rPr>
                <w:ins w:id="1251" w:author="CMCC" w:date="2024-10-21T17:55:30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222A7D">
            <w:pPr>
              <w:pStyle w:val="60"/>
              <w:rPr>
                <w:ins w:id="1252" w:author="CMCC" w:date="2024-10-21T17:55:30Z"/>
                <w:highlight w:val="none"/>
              </w:rPr>
            </w:pPr>
          </w:p>
        </w:tc>
      </w:tr>
      <w:tr w14:paraId="07127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253" w:author="CMCC" w:date="2024-10-21T17:55:3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9991343">
            <w:pPr>
              <w:pStyle w:val="60"/>
              <w:rPr>
                <w:ins w:id="1254" w:author="CMCC" w:date="2024-10-21T17:55:30Z"/>
                <w:highlight w:val="none"/>
                <w:lang w:eastAsia="zh-CN"/>
              </w:rPr>
            </w:pPr>
            <w:ins w:id="1255" w:author="CMCC" w:date="2024-10-21T17:55:30Z">
              <w:r>
                <w:rPr>
                  <w:highlight w:val="none"/>
                  <w:lang w:eastAsia="zh-CN"/>
                </w:rPr>
                <w:t xml:space="preserv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D76CFB7">
            <w:pPr>
              <w:pStyle w:val="60"/>
              <w:rPr>
                <w:ins w:id="1256" w:author="CMCC" w:date="2024-10-21T17:55:30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8F50C79">
            <w:pPr>
              <w:pStyle w:val="60"/>
              <w:rPr>
                <w:ins w:id="1257" w:author="CMCC" w:date="2024-10-21T17:55:30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C5C6D24">
            <w:pPr>
              <w:pStyle w:val="60"/>
              <w:rPr>
                <w:ins w:id="1258" w:author="CMCC" w:date="2024-10-21T17:55:30Z"/>
                <w:highlight w:val="none"/>
              </w:rPr>
            </w:pPr>
          </w:p>
        </w:tc>
      </w:tr>
      <w:tr w14:paraId="61232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259" w:author="CMCC" w:date="2024-10-21T17:55:3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3B05AF3">
            <w:pPr>
              <w:pStyle w:val="60"/>
              <w:rPr>
                <w:ins w:id="1260" w:author="CMCC" w:date="2024-10-21T17:55:30Z"/>
                <w:highlight w:val="none"/>
                <w:lang w:eastAsia="zh-CN"/>
              </w:rPr>
            </w:pPr>
            <w:ins w:id="1261" w:author="CMCC" w:date="2024-10-21T17:55:30Z">
              <w:r>
                <w:rPr>
                  <w:highlight w:val="none"/>
                  <w:lang w:eastAsia="zh-CN"/>
                </w:rPr>
                <w:t xml:space="preserv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8EDDF7">
            <w:pPr>
              <w:pStyle w:val="60"/>
              <w:rPr>
                <w:ins w:id="1262" w:author="CMCC" w:date="2024-10-21T17:55:30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B3CE07C">
            <w:pPr>
              <w:pStyle w:val="60"/>
              <w:rPr>
                <w:ins w:id="1263" w:author="CMCC" w:date="2024-10-21T17:55:30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60FB6BE">
            <w:pPr>
              <w:pStyle w:val="60"/>
              <w:rPr>
                <w:ins w:id="1264" w:author="CMCC" w:date="2024-10-21T17:55:30Z"/>
                <w:highlight w:val="none"/>
              </w:rPr>
            </w:pPr>
          </w:p>
        </w:tc>
      </w:tr>
      <w:tr w14:paraId="75717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265" w:author="CMCC" w:date="2024-10-21T17:55:3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784D1C2">
            <w:pPr>
              <w:pStyle w:val="60"/>
              <w:rPr>
                <w:ins w:id="1266" w:author="CMCC" w:date="2024-10-21T17:55:30Z"/>
                <w:highlight w:val="none"/>
                <w:lang w:eastAsia="zh-CN"/>
              </w:rPr>
            </w:pPr>
            <w:ins w:id="1267" w:author="CMCC" w:date="2024-10-21T17:55:30Z">
              <w:r>
                <w:rPr>
                  <w:highlight w:val="none"/>
                  <w:lang w:eastAsia="zh-CN"/>
                </w:rPr>
                <w:t xml:space="preserv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85A3529">
            <w:pPr>
              <w:pStyle w:val="60"/>
              <w:rPr>
                <w:ins w:id="1268" w:author="CMCC" w:date="2024-10-21T17:55:30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92E7451">
            <w:pPr>
              <w:pStyle w:val="60"/>
              <w:rPr>
                <w:ins w:id="1269" w:author="CMCC" w:date="2024-10-21T17:55:30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9DC220D">
            <w:pPr>
              <w:pStyle w:val="60"/>
              <w:rPr>
                <w:ins w:id="1270" w:author="CMCC" w:date="2024-10-21T17:55:30Z"/>
                <w:highlight w:val="none"/>
              </w:rPr>
            </w:pPr>
          </w:p>
        </w:tc>
      </w:tr>
      <w:tr w14:paraId="46B85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271" w:author="CMCC" w:date="2024-10-21T17:55:3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8057683">
            <w:pPr>
              <w:pStyle w:val="60"/>
              <w:rPr>
                <w:ins w:id="1272" w:author="CMCC" w:date="2024-10-21T17:55:30Z"/>
                <w:highlight w:val="none"/>
                <w:lang w:eastAsia="zh-CN"/>
              </w:rPr>
            </w:pPr>
            <w:ins w:id="1273" w:author="CMCC" w:date="2024-10-21T17:55:30Z">
              <w:r>
                <w:rPr>
                  <w:highlight w:val="none"/>
                  <w:lang w:eastAsia="zh-CN"/>
                </w:rPr>
                <w:t xml:space="preserv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9E38D3A">
            <w:pPr>
              <w:pStyle w:val="60"/>
              <w:rPr>
                <w:ins w:id="1274" w:author="CMCC" w:date="2024-10-21T17:55:30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760FE3">
            <w:pPr>
              <w:pStyle w:val="60"/>
              <w:rPr>
                <w:ins w:id="1275" w:author="CMCC" w:date="2024-10-21T17:55:30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5BE7B7">
            <w:pPr>
              <w:pStyle w:val="60"/>
              <w:rPr>
                <w:ins w:id="1276" w:author="CMCC" w:date="2024-10-21T17:55:30Z"/>
                <w:highlight w:val="none"/>
              </w:rPr>
            </w:pPr>
          </w:p>
        </w:tc>
      </w:tr>
      <w:tr w14:paraId="32B61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277" w:author="CMCC" w:date="2024-10-21T17:55:3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DFA7341">
            <w:pPr>
              <w:pStyle w:val="60"/>
              <w:rPr>
                <w:ins w:id="1278" w:author="CMCC" w:date="2024-10-21T17:55:30Z"/>
                <w:highlight w:val="none"/>
                <w:lang w:eastAsia="zh-CN"/>
              </w:rPr>
            </w:pPr>
            <w:ins w:id="1279" w:author="CMCC" w:date="2024-10-21T17:55:30Z">
              <w:r>
                <w:rPr>
                  <w:highlight w:val="none"/>
                  <w:lang w:eastAsia="zh-CN"/>
                </w:rPr>
                <w:t xml:space="preserv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A1A4034">
            <w:pPr>
              <w:pStyle w:val="60"/>
              <w:rPr>
                <w:ins w:id="1280" w:author="CMCC" w:date="2024-10-21T17:55:30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C3FE803">
            <w:pPr>
              <w:pStyle w:val="60"/>
              <w:rPr>
                <w:ins w:id="1281" w:author="CMCC" w:date="2024-10-21T17:55:30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F37D0D">
            <w:pPr>
              <w:pStyle w:val="60"/>
              <w:rPr>
                <w:ins w:id="1282" w:author="CMCC" w:date="2024-10-21T17:55:30Z"/>
                <w:highlight w:val="none"/>
              </w:rPr>
            </w:pPr>
          </w:p>
        </w:tc>
      </w:tr>
      <w:tr w14:paraId="4F128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283" w:author="CMCC" w:date="2024-10-21T17:55:3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8647649">
            <w:pPr>
              <w:pStyle w:val="60"/>
              <w:rPr>
                <w:ins w:id="1284" w:author="CMCC" w:date="2024-10-21T17:55:30Z"/>
                <w:highlight w:val="none"/>
                <w:lang w:eastAsia="zh-CN"/>
              </w:rPr>
            </w:pPr>
            <w:ins w:id="1285" w:author="CMCC" w:date="2024-10-21T17:55:30Z">
              <w:r>
                <w:rPr>
                  <w:highlight w:val="none"/>
                  <w:lang w:eastAsia="zh-CN"/>
                </w:rPr>
                <w:t>}</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7EE4E8">
            <w:pPr>
              <w:pStyle w:val="60"/>
              <w:rPr>
                <w:ins w:id="1286" w:author="CMCC" w:date="2024-10-21T17:55:30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463C8EC">
            <w:pPr>
              <w:pStyle w:val="60"/>
              <w:rPr>
                <w:ins w:id="1287" w:author="CMCC" w:date="2024-10-21T17:55:30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6141AC9">
            <w:pPr>
              <w:pStyle w:val="60"/>
              <w:rPr>
                <w:ins w:id="1288" w:author="CMCC" w:date="2024-10-21T17:55:30Z"/>
                <w:highlight w:val="none"/>
              </w:rPr>
            </w:pPr>
          </w:p>
        </w:tc>
      </w:tr>
    </w:tbl>
    <w:p w14:paraId="1141B447">
      <w:pPr>
        <w:rPr>
          <w:ins w:id="1289" w:author="CMCC" w:date="2024-10-21T17:55:30Z"/>
          <w:rFonts w:eastAsia="MS Mincho"/>
          <w:color w:val="00B0F0"/>
          <w:sz w:val="28"/>
          <w:highlight w:val="none"/>
          <w:lang w:eastAsia="ja-JP"/>
        </w:rPr>
      </w:pPr>
    </w:p>
    <w:p w14:paraId="348F8538">
      <w:pPr>
        <w:pStyle w:val="62"/>
        <w:rPr>
          <w:ins w:id="1290" w:author="CMCC" w:date="2025-04-24T10:50:29Z"/>
          <w:highlight w:val="none"/>
        </w:rPr>
      </w:pPr>
      <w:ins w:id="1291" w:author="CMCC" w:date="2025-04-24T10:50:29Z">
        <w:r>
          <w:rPr>
            <w:highlight w:val="none"/>
          </w:rPr>
          <w:t xml:space="preserve">Table </w:t>
        </w:r>
      </w:ins>
      <w:ins w:id="1292" w:author="CMCC" w:date="2025-04-24T10:50:29Z">
        <w:r>
          <w:rPr>
            <w:rFonts w:hint="eastAsia"/>
            <w:highlight w:val="none"/>
            <w:lang w:eastAsia="zh-CN"/>
          </w:rPr>
          <w:t>8.2.6.5.1.</w:t>
        </w:r>
      </w:ins>
      <w:ins w:id="1293" w:author="CMCC" w:date="2025-04-24T10:50:29Z">
        <w:r>
          <w:rPr>
            <w:highlight w:val="none"/>
          </w:rPr>
          <w:t>3.3-</w:t>
        </w:r>
      </w:ins>
      <w:ins w:id="1294" w:author="CMCC" w:date="2025-04-24T10:50:33Z">
        <w:r>
          <w:rPr>
            <w:rFonts w:hint="eastAsia"/>
            <w:highlight w:val="none"/>
            <w:lang w:val="en-US" w:eastAsia="zh-CN"/>
          </w:rPr>
          <w:t>2</w:t>
        </w:r>
      </w:ins>
      <w:ins w:id="1295" w:author="CMCC" w:date="2025-04-24T10:50:29Z">
        <w:r>
          <w:rPr>
            <w:highlight w:val="none"/>
          </w:rPr>
          <w:t>: RRCReconfiguration (</w:t>
        </w:r>
      </w:ins>
      <w:ins w:id="1296" w:author="CMCC" w:date="2025-04-24T10:50:45Z">
        <w:r>
          <w:rPr>
            <w:highlight w:val="none"/>
          </w:rPr>
          <w:t xml:space="preserve">Table </w:t>
        </w:r>
      </w:ins>
      <w:ins w:id="1297" w:author="CMCC" w:date="2025-04-24T10:50:45Z">
        <w:r>
          <w:rPr>
            <w:rFonts w:hint="eastAsia"/>
            <w:highlight w:val="none"/>
            <w:lang w:eastAsia="zh-CN"/>
          </w:rPr>
          <w:t>8.2.6.5.1.</w:t>
        </w:r>
      </w:ins>
      <w:ins w:id="1298" w:author="CMCC" w:date="2025-04-24T10:50:45Z">
        <w:r>
          <w:rPr>
            <w:highlight w:val="none"/>
          </w:rPr>
          <w:t>3.3-1</w:t>
        </w:r>
      </w:ins>
      <w:ins w:id="1299" w:author="CMCC" w:date="2025-04-24T10:50:29Z">
        <w:r>
          <w:rPr>
            <w:highlight w:val="none"/>
          </w:rPr>
          <w:t>)</w:t>
        </w:r>
      </w:ins>
    </w:p>
    <w:tbl>
      <w:tblPr>
        <w:tblStyle w:val="47"/>
        <w:tblW w:w="9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5038"/>
        <w:gridCol w:w="9"/>
        <w:gridCol w:w="1645"/>
        <w:gridCol w:w="9"/>
        <w:gridCol w:w="1667"/>
        <w:gridCol w:w="9"/>
        <w:gridCol w:w="1253"/>
        <w:gridCol w:w="9"/>
      </w:tblGrid>
      <w:tr w14:paraId="6404B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300" w:author="CMCC" w:date="2025-04-24T10:52:51Z"/>
        </w:trPr>
        <w:tc>
          <w:tcPr>
            <w:tcW w:w="9639" w:type="dxa"/>
            <w:gridSpan w:val="8"/>
            <w:tcBorders>
              <w:top w:val="single" w:color="auto" w:sz="4" w:space="0"/>
              <w:left w:val="single" w:color="auto" w:sz="4" w:space="0"/>
              <w:bottom w:val="single" w:color="auto" w:sz="4" w:space="0"/>
              <w:right w:val="single" w:color="auto" w:sz="4" w:space="0"/>
            </w:tcBorders>
          </w:tcPr>
          <w:p w14:paraId="2087DAF3">
            <w:pPr>
              <w:pStyle w:val="60"/>
              <w:rPr>
                <w:ins w:id="1301" w:author="CMCC" w:date="2025-04-24T10:52:51Z"/>
                <w:rFonts w:hint="eastAsia" w:eastAsiaTheme="minorEastAsia"/>
                <w:highlight w:val="none"/>
                <w:lang w:val="en-US" w:eastAsia="zh-CN"/>
              </w:rPr>
            </w:pPr>
            <w:ins w:id="1302" w:author="CMCC" w:date="2025-04-24T10:52:51Z">
              <w:r>
                <w:rPr>
                  <w:highlight w:val="none"/>
                </w:rPr>
                <w:t>Derivation path: TS 38.508-1 [4], Table 4.6.1-13</w:t>
              </w:r>
            </w:ins>
          </w:p>
        </w:tc>
      </w:tr>
      <w:tr w14:paraId="5268B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303"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3E376BF">
            <w:pPr>
              <w:pStyle w:val="58"/>
              <w:rPr>
                <w:ins w:id="1304" w:author="CMCC" w:date="2025-04-24T10:52:51Z"/>
                <w:highlight w:val="none"/>
              </w:rPr>
            </w:pPr>
            <w:ins w:id="1305" w:author="CMCC" w:date="2025-04-24T10:52:51Z">
              <w:r>
                <w:rPr>
                  <w:highlight w:val="none"/>
                </w:rPr>
                <w:t>Information Element</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50AACF">
            <w:pPr>
              <w:pStyle w:val="58"/>
              <w:rPr>
                <w:ins w:id="1306" w:author="CMCC" w:date="2025-04-24T10:52:51Z"/>
                <w:highlight w:val="none"/>
              </w:rPr>
            </w:pPr>
            <w:ins w:id="1307" w:author="CMCC" w:date="2025-04-24T10:52:51Z">
              <w:r>
                <w:rPr>
                  <w:highlight w:val="none"/>
                </w:rPr>
                <w:t>Value/remark</w:t>
              </w:r>
            </w:ins>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272056A">
            <w:pPr>
              <w:pStyle w:val="58"/>
              <w:rPr>
                <w:ins w:id="1308" w:author="CMCC" w:date="2025-04-24T10:52:51Z"/>
                <w:highlight w:val="none"/>
              </w:rPr>
            </w:pPr>
            <w:ins w:id="1309" w:author="CMCC" w:date="2025-04-24T10:52:51Z">
              <w:r>
                <w:rPr>
                  <w:highlight w:val="none"/>
                </w:rPr>
                <w:t>Comment</w:t>
              </w:r>
            </w:ins>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CA3CBDF">
            <w:pPr>
              <w:pStyle w:val="58"/>
              <w:rPr>
                <w:ins w:id="1310" w:author="CMCC" w:date="2025-04-24T10:52:51Z"/>
                <w:highlight w:val="none"/>
              </w:rPr>
            </w:pPr>
            <w:ins w:id="1311" w:author="CMCC" w:date="2025-04-24T10:52:51Z">
              <w:r>
                <w:rPr>
                  <w:highlight w:val="none"/>
                </w:rPr>
                <w:t>Condition</w:t>
              </w:r>
            </w:ins>
          </w:p>
        </w:tc>
      </w:tr>
      <w:tr w14:paraId="4B758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312"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C773053">
            <w:pPr>
              <w:pStyle w:val="60"/>
              <w:rPr>
                <w:ins w:id="1313" w:author="CMCC" w:date="2025-04-24T10:52:51Z"/>
                <w:highlight w:val="none"/>
              </w:rPr>
            </w:pPr>
            <w:ins w:id="1314" w:author="CMCC" w:date="2025-04-24T10:52:51Z">
              <w:r>
                <w:rPr>
                  <w:highlight w:val="none"/>
                </w:rPr>
                <w:t>RRCReconfiguration ::=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8E4CB33">
            <w:pPr>
              <w:pStyle w:val="60"/>
              <w:rPr>
                <w:ins w:id="1315"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B0A7239">
            <w:pPr>
              <w:pStyle w:val="60"/>
              <w:rPr>
                <w:ins w:id="1316"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83BEBCF">
            <w:pPr>
              <w:pStyle w:val="60"/>
              <w:rPr>
                <w:ins w:id="1317" w:author="CMCC" w:date="2025-04-24T10:52:51Z"/>
                <w:highlight w:val="none"/>
              </w:rPr>
            </w:pPr>
          </w:p>
        </w:tc>
      </w:tr>
      <w:tr w14:paraId="0A3AD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318"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144A41">
            <w:pPr>
              <w:pStyle w:val="60"/>
              <w:rPr>
                <w:ins w:id="1319" w:author="CMCC" w:date="2025-04-24T10:52:51Z"/>
                <w:highlight w:val="none"/>
                <w:lang w:eastAsia="zh-CN"/>
              </w:rPr>
            </w:pPr>
            <w:ins w:id="1320" w:author="CMCC" w:date="2025-04-24T10:52:51Z">
              <w:r>
                <w:rPr>
                  <w:highlight w:val="none"/>
                  <w:lang w:eastAsia="zh-CN"/>
                </w:rPr>
                <w:t xml:space="preserve">  criticalExtensions CHOICE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1D4F953">
            <w:pPr>
              <w:pStyle w:val="60"/>
              <w:rPr>
                <w:ins w:id="1321"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AF438D">
            <w:pPr>
              <w:pStyle w:val="60"/>
              <w:rPr>
                <w:ins w:id="1322"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4158FDC">
            <w:pPr>
              <w:pStyle w:val="60"/>
              <w:rPr>
                <w:ins w:id="1323" w:author="CMCC" w:date="2025-04-24T10:52:51Z"/>
                <w:highlight w:val="none"/>
              </w:rPr>
            </w:pPr>
          </w:p>
        </w:tc>
      </w:tr>
      <w:tr w14:paraId="6CB56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324"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C83DBF4">
            <w:pPr>
              <w:pStyle w:val="60"/>
              <w:rPr>
                <w:ins w:id="1325" w:author="CMCC" w:date="2025-04-24T10:52:51Z"/>
                <w:highlight w:val="none"/>
                <w:lang w:eastAsia="zh-CN"/>
              </w:rPr>
            </w:pPr>
            <w:ins w:id="1326" w:author="CMCC" w:date="2025-04-24T10:52:51Z">
              <w:r>
                <w:rPr>
                  <w:highlight w:val="none"/>
                </w:rPr>
                <w:t xml:space="preserve">    rrcReconfiguration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2B8EAEA">
            <w:pPr>
              <w:pStyle w:val="60"/>
              <w:rPr>
                <w:ins w:id="1327"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85598D2">
            <w:pPr>
              <w:pStyle w:val="60"/>
              <w:rPr>
                <w:ins w:id="1328"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CFEA0C8">
            <w:pPr>
              <w:pStyle w:val="60"/>
              <w:rPr>
                <w:ins w:id="1329" w:author="CMCC" w:date="2025-04-24T10:52:51Z"/>
                <w:highlight w:val="none"/>
              </w:rPr>
            </w:pPr>
          </w:p>
        </w:tc>
      </w:tr>
      <w:tr w14:paraId="6B473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330"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2A344B4">
            <w:pPr>
              <w:pStyle w:val="60"/>
              <w:rPr>
                <w:ins w:id="1331" w:author="CMCC" w:date="2025-04-24T10:52:51Z"/>
                <w:highlight w:val="none"/>
              </w:rPr>
            </w:pPr>
            <w:ins w:id="1332" w:author="CMCC" w:date="2025-04-24T10:52:51Z">
              <w:r>
                <w:rPr>
                  <w:highlight w:val="none"/>
                </w:rPr>
                <w:t xml:space="preserve">      nonCriticalExtension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9506DD2">
            <w:pPr>
              <w:pStyle w:val="60"/>
              <w:rPr>
                <w:ins w:id="1333"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9FCA43">
            <w:pPr>
              <w:pStyle w:val="60"/>
              <w:rPr>
                <w:ins w:id="1334"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8C9B0AA">
            <w:pPr>
              <w:pStyle w:val="60"/>
              <w:rPr>
                <w:ins w:id="1335" w:author="CMCC" w:date="2025-04-24T10:52:51Z"/>
                <w:highlight w:val="none"/>
              </w:rPr>
            </w:pPr>
          </w:p>
        </w:tc>
      </w:tr>
      <w:tr w14:paraId="316C7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336"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5F9BBD4">
            <w:pPr>
              <w:pStyle w:val="60"/>
              <w:rPr>
                <w:ins w:id="1337" w:author="CMCC" w:date="2025-04-24T10:52:51Z"/>
                <w:highlight w:val="none"/>
              </w:rPr>
            </w:pPr>
            <w:ins w:id="1338" w:author="CMCC" w:date="2025-04-24T10:52:51Z">
              <w:r>
                <w:rPr>
                  <w:highlight w:val="none"/>
                </w:rPr>
                <w:t xml:space="preserve">        nonCriticalExtension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78F6EC6">
            <w:pPr>
              <w:pStyle w:val="60"/>
              <w:rPr>
                <w:ins w:id="1339"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5FD55AB">
            <w:pPr>
              <w:pStyle w:val="60"/>
              <w:rPr>
                <w:ins w:id="1340"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81C976D">
            <w:pPr>
              <w:pStyle w:val="60"/>
              <w:rPr>
                <w:ins w:id="1341" w:author="CMCC" w:date="2025-04-24T10:52:51Z"/>
                <w:highlight w:val="none"/>
              </w:rPr>
            </w:pPr>
          </w:p>
        </w:tc>
      </w:tr>
      <w:tr w14:paraId="56F8F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342"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13A4078">
            <w:pPr>
              <w:pStyle w:val="60"/>
              <w:rPr>
                <w:ins w:id="1343" w:author="CMCC" w:date="2025-04-24T10:52:51Z"/>
                <w:highlight w:val="none"/>
              </w:rPr>
            </w:pPr>
            <w:ins w:id="1344" w:author="CMCC" w:date="2025-04-24T10:52:51Z">
              <w:r>
                <w:rPr>
                  <w:highlight w:val="none"/>
                </w:rPr>
                <w:t xml:space="preserve">          nonCriticalExtension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136951">
            <w:pPr>
              <w:pStyle w:val="60"/>
              <w:rPr>
                <w:ins w:id="1345"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A5C75CB">
            <w:pPr>
              <w:pStyle w:val="60"/>
              <w:rPr>
                <w:ins w:id="1346"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28079E9">
            <w:pPr>
              <w:pStyle w:val="60"/>
              <w:rPr>
                <w:ins w:id="1347" w:author="CMCC" w:date="2025-04-24T10:52:51Z"/>
                <w:highlight w:val="none"/>
              </w:rPr>
            </w:pPr>
          </w:p>
        </w:tc>
      </w:tr>
      <w:tr w14:paraId="31F0C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348"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3D93881">
            <w:pPr>
              <w:pStyle w:val="60"/>
              <w:rPr>
                <w:ins w:id="1349" w:author="CMCC" w:date="2025-04-24T10:52:51Z"/>
                <w:highlight w:val="none"/>
              </w:rPr>
            </w:pPr>
            <w:ins w:id="1350" w:author="CMCC" w:date="2025-04-24T10:52:51Z">
              <w:r>
                <w:rPr>
                  <w:highlight w:val="none"/>
                </w:rPr>
                <w:t xml:space="preserve">            nonCriticalExtension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C65FE17">
            <w:pPr>
              <w:pStyle w:val="60"/>
              <w:rPr>
                <w:ins w:id="1351"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7CC1CFE">
            <w:pPr>
              <w:pStyle w:val="60"/>
              <w:rPr>
                <w:ins w:id="1352"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819885F">
            <w:pPr>
              <w:pStyle w:val="60"/>
              <w:rPr>
                <w:ins w:id="1353" w:author="CMCC" w:date="2025-04-24T10:52:51Z"/>
                <w:highlight w:val="none"/>
              </w:rPr>
            </w:pPr>
          </w:p>
        </w:tc>
      </w:tr>
      <w:tr w14:paraId="44C3C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354"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60626CD">
            <w:pPr>
              <w:pStyle w:val="60"/>
              <w:rPr>
                <w:ins w:id="1355" w:author="CMCC" w:date="2025-04-24T10:52:51Z"/>
                <w:highlight w:val="none"/>
                <w:lang w:eastAsia="zh-CN"/>
              </w:rPr>
            </w:pPr>
            <w:ins w:id="1356" w:author="CMCC" w:date="2025-04-24T10:52:51Z">
              <w:r>
                <w:rPr>
                  <w:highlight w:val="none"/>
                  <w:lang w:eastAsia="zh-CN"/>
                </w:rPr>
                <w:t xml:space="preserve">              </w:t>
              </w:r>
            </w:ins>
            <w:ins w:id="1357" w:author="CMCC" w:date="2025-04-24T10:52:51Z">
              <w:r>
                <w:rPr>
                  <w:highlight w:val="none"/>
                </w:rPr>
                <w:t>nonCriticalExtension</w:t>
              </w:r>
            </w:ins>
            <w:ins w:id="1358" w:author="CMCC" w:date="2025-04-24T10:52:51Z">
              <w:r>
                <w:rPr>
                  <w:highlight w:val="none"/>
                  <w:lang w:eastAsia="zh-CN"/>
                </w:rPr>
                <w:t xml:space="preserve">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712ED96">
            <w:pPr>
              <w:pStyle w:val="60"/>
              <w:rPr>
                <w:ins w:id="1359"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3013174">
            <w:pPr>
              <w:pStyle w:val="60"/>
              <w:rPr>
                <w:ins w:id="1360"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1F4F078">
            <w:pPr>
              <w:pStyle w:val="60"/>
              <w:rPr>
                <w:ins w:id="1361" w:author="CMCC" w:date="2025-04-24T10:52:51Z"/>
                <w:highlight w:val="none"/>
              </w:rPr>
            </w:pPr>
          </w:p>
        </w:tc>
      </w:tr>
      <w:tr w14:paraId="3BD0D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362"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CC8C80E">
            <w:pPr>
              <w:pStyle w:val="60"/>
              <w:rPr>
                <w:ins w:id="1363" w:author="CMCC" w:date="2025-04-24T10:52:51Z"/>
                <w:rFonts w:hint="eastAsia" w:eastAsiaTheme="minorEastAsia"/>
                <w:highlight w:val="none"/>
                <w:lang w:val="en-US" w:eastAsia="zh-CN"/>
              </w:rPr>
            </w:pPr>
            <w:ins w:id="1364" w:author="CMCC" w:date="2025-04-24T10:52:51Z">
              <w:r>
                <w:rPr>
                  <w:highlight w:val="none"/>
                  <w:lang w:eastAsia="zh-CN"/>
                </w:rPr>
                <w:t xml:space="preserve">              </w:t>
              </w:r>
            </w:ins>
            <w:ins w:id="1365" w:author="CMCC" w:date="2025-04-24T10:52:51Z">
              <w:r>
                <w:rPr>
                  <w:rFonts w:hint="eastAsia"/>
                  <w:highlight w:val="none"/>
                  <w:lang w:val="en-US" w:eastAsia="zh-CN"/>
                </w:rPr>
                <w:t xml:space="preserve">  </w:t>
              </w:r>
            </w:ins>
            <w:ins w:id="1366" w:author="CMCC" w:date="2025-04-24T10:52:51Z">
              <w:r>
                <w:rPr>
                  <w:highlight w:val="none"/>
                </w:rPr>
                <w:t>nonCriticalExtension</w:t>
              </w:r>
            </w:ins>
            <w:ins w:id="1367" w:author="CMCC" w:date="2025-04-24T10:52:51Z">
              <w:r>
                <w:rPr>
                  <w:rFonts w:hint="eastAsia"/>
                  <w:highlight w:val="none"/>
                  <w:lang w:val="en-US" w:eastAsia="zh-CN"/>
                </w:rPr>
                <w:t xml:space="preserve"> </w:t>
              </w:r>
            </w:ins>
            <w:ins w:id="1368" w:author="CMCC" w:date="2025-04-24T10:52:51Z">
              <w:r>
                <w:rPr>
                  <w:highlight w:val="none"/>
                  <w:lang w:eastAsia="zh-CN"/>
                </w:rPr>
                <w:t>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C58255D">
            <w:pPr>
              <w:pStyle w:val="60"/>
              <w:rPr>
                <w:ins w:id="1369"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B1DA45">
            <w:pPr>
              <w:pStyle w:val="60"/>
              <w:rPr>
                <w:ins w:id="1370"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35C19AF">
            <w:pPr>
              <w:pStyle w:val="60"/>
              <w:rPr>
                <w:ins w:id="1371" w:author="CMCC" w:date="2025-04-24T10:52:51Z"/>
                <w:highlight w:val="none"/>
              </w:rPr>
            </w:pPr>
          </w:p>
        </w:tc>
      </w:tr>
      <w:tr w14:paraId="660FD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372"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E4733BD">
            <w:pPr>
              <w:pStyle w:val="60"/>
              <w:rPr>
                <w:ins w:id="1373" w:author="CMCC" w:date="2025-04-24T10:52:51Z"/>
                <w:rFonts w:hint="default"/>
                <w:highlight w:val="none"/>
                <w:lang w:val="en-US" w:eastAsia="zh-CN"/>
              </w:rPr>
            </w:pPr>
            <w:ins w:id="1374" w:author="CMCC" w:date="2025-04-24T10:52:51Z">
              <w:r>
                <w:rPr>
                  <w:highlight w:val="none"/>
                  <w:lang w:eastAsia="zh-CN"/>
                </w:rPr>
                <w:t xml:space="preserve">              </w:t>
              </w:r>
            </w:ins>
            <w:ins w:id="1375" w:author="CMCC" w:date="2025-04-24T10:52:51Z">
              <w:r>
                <w:rPr>
                  <w:rFonts w:hint="eastAsia"/>
                  <w:highlight w:val="none"/>
                  <w:lang w:val="en-US" w:eastAsia="zh-CN"/>
                </w:rPr>
                <w:t xml:space="preserve">    otherConfig-v1800 </w:t>
              </w:r>
            </w:ins>
            <w:ins w:id="1376" w:author="CMCC" w:date="2025-04-24T10:52:51Z">
              <w:r>
                <w:rPr>
                  <w:highlight w:val="none"/>
                  <w:lang w:eastAsia="zh-CN"/>
                </w:rPr>
                <w:t>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F5A86E2">
            <w:pPr>
              <w:pStyle w:val="60"/>
              <w:rPr>
                <w:ins w:id="1377"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FB18D65">
            <w:pPr>
              <w:pStyle w:val="60"/>
              <w:rPr>
                <w:ins w:id="1378"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C081610">
            <w:pPr>
              <w:pStyle w:val="60"/>
              <w:rPr>
                <w:ins w:id="1379" w:author="CMCC" w:date="2025-04-24T10:52:51Z"/>
                <w:highlight w:val="none"/>
              </w:rPr>
            </w:pPr>
          </w:p>
        </w:tc>
      </w:tr>
      <w:tr w14:paraId="14D24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380"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767172B">
            <w:pPr>
              <w:pStyle w:val="60"/>
              <w:rPr>
                <w:ins w:id="1381" w:author="CMCC" w:date="2025-04-24T10:52:51Z"/>
                <w:rFonts w:hint="default"/>
                <w:highlight w:val="none"/>
                <w:lang w:val="en-US" w:eastAsia="zh-CN"/>
              </w:rPr>
            </w:pPr>
            <w:ins w:id="1382" w:author="CMCC" w:date="2025-04-24T10:52:51Z">
              <w:r>
                <w:rPr>
                  <w:highlight w:val="none"/>
                  <w:lang w:eastAsia="zh-CN"/>
                </w:rPr>
                <w:t xml:space="preserve">              </w:t>
              </w:r>
            </w:ins>
            <w:ins w:id="1383" w:author="CMCC" w:date="2025-04-24T10:52:51Z">
              <w:r>
                <w:rPr>
                  <w:rFonts w:hint="eastAsia"/>
                  <w:highlight w:val="none"/>
                  <w:lang w:val="en-US" w:eastAsia="zh-CN"/>
                </w:rPr>
                <w:t xml:space="preserve">      idc-AssistanceConfig-v1800 </w:t>
              </w:r>
            </w:ins>
            <w:ins w:id="1384" w:author="CMCC" w:date="2025-04-24T10:52:51Z">
              <w:r>
                <w:rPr>
                  <w:bCs/>
                  <w:highlight w:val="none"/>
                </w:rPr>
                <w:t>CHOICE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8449E0">
            <w:pPr>
              <w:pStyle w:val="60"/>
              <w:rPr>
                <w:ins w:id="1385"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23557F2">
            <w:pPr>
              <w:pStyle w:val="60"/>
              <w:rPr>
                <w:ins w:id="1386"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7067F0">
            <w:pPr>
              <w:pStyle w:val="60"/>
              <w:rPr>
                <w:ins w:id="1387" w:author="CMCC" w:date="2025-04-24T10:52:51Z"/>
                <w:highlight w:val="none"/>
              </w:rPr>
            </w:pPr>
          </w:p>
        </w:tc>
      </w:tr>
      <w:tr w14:paraId="42AFE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388"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A9F0C05">
            <w:pPr>
              <w:pStyle w:val="60"/>
              <w:rPr>
                <w:ins w:id="1389" w:author="CMCC" w:date="2025-04-24T10:52:51Z"/>
                <w:rFonts w:hint="default"/>
                <w:highlight w:val="none"/>
                <w:lang w:val="en-US" w:eastAsia="zh-CN"/>
              </w:rPr>
            </w:pPr>
            <w:ins w:id="1390" w:author="CMCC" w:date="2025-04-24T10:52:51Z">
              <w:r>
                <w:rPr>
                  <w:highlight w:val="none"/>
                  <w:lang w:eastAsia="zh-CN"/>
                </w:rPr>
                <w:t xml:space="preserve">              </w:t>
              </w:r>
            </w:ins>
            <w:ins w:id="1391" w:author="CMCC" w:date="2025-04-24T10:52:51Z">
              <w:r>
                <w:rPr>
                  <w:rFonts w:hint="eastAsia"/>
                  <w:highlight w:val="none"/>
                  <w:lang w:val="en-US" w:eastAsia="zh-CN"/>
                </w:rPr>
                <w:t xml:space="preserve">        </w:t>
              </w:r>
            </w:ins>
            <w:ins w:id="1392" w:author="CMCC" w:date="2025-04-24T10:52:51Z">
              <w:r>
                <w:rPr>
                  <w:highlight w:val="none"/>
                  <w:lang w:eastAsia="zh-CN"/>
                </w:rPr>
                <w:t>setup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3831AFC">
            <w:pPr>
              <w:pStyle w:val="60"/>
              <w:rPr>
                <w:ins w:id="1393"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F908B3F">
            <w:pPr>
              <w:pStyle w:val="60"/>
              <w:rPr>
                <w:ins w:id="1394"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AE29B3F">
            <w:pPr>
              <w:pStyle w:val="60"/>
              <w:rPr>
                <w:ins w:id="1395" w:author="CMCC" w:date="2025-04-24T10:52:51Z"/>
                <w:highlight w:val="none"/>
              </w:rPr>
            </w:pPr>
          </w:p>
        </w:tc>
      </w:tr>
      <w:tr w14:paraId="54896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396"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E8C0285">
            <w:pPr>
              <w:pStyle w:val="60"/>
              <w:rPr>
                <w:ins w:id="1397" w:author="CMCC" w:date="2025-04-24T10:52:51Z"/>
                <w:rFonts w:hint="default"/>
                <w:highlight w:val="none"/>
                <w:lang w:val="en-US" w:eastAsia="zh-CN"/>
              </w:rPr>
            </w:pPr>
            <w:ins w:id="1398" w:author="CMCC" w:date="2025-04-24T10:52:51Z">
              <w:r>
                <w:rPr>
                  <w:highlight w:val="none"/>
                  <w:lang w:eastAsia="zh-CN"/>
                </w:rPr>
                <w:t xml:space="preserve">              </w:t>
              </w:r>
            </w:ins>
            <w:ins w:id="1399" w:author="CMCC" w:date="2025-04-24T10:52:51Z">
              <w:r>
                <w:rPr>
                  <w:rFonts w:hint="eastAsia"/>
                  <w:highlight w:val="none"/>
                  <w:lang w:val="en-US" w:eastAsia="zh-CN"/>
                </w:rPr>
                <w:t xml:space="preserve">          idc-FDM-AssistanceConfig-r18 </w:t>
              </w:r>
            </w:ins>
            <w:ins w:id="1400" w:author="CMCC" w:date="2025-04-24T10:52:51Z">
              <w:r>
                <w:rPr>
                  <w:bCs/>
                  <w:highlight w:val="none"/>
                </w:rPr>
                <w:t>CHOICE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6E93A5C">
            <w:pPr>
              <w:pStyle w:val="60"/>
              <w:rPr>
                <w:ins w:id="1401"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91710B">
            <w:pPr>
              <w:pStyle w:val="60"/>
              <w:rPr>
                <w:ins w:id="1402"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0738B7C">
            <w:pPr>
              <w:pStyle w:val="60"/>
              <w:rPr>
                <w:ins w:id="1403" w:author="CMCC" w:date="2025-04-24T10:52:51Z"/>
                <w:highlight w:val="none"/>
              </w:rPr>
            </w:pPr>
          </w:p>
        </w:tc>
      </w:tr>
      <w:tr w14:paraId="6A51D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404"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09E222">
            <w:pPr>
              <w:pStyle w:val="60"/>
              <w:rPr>
                <w:ins w:id="1405" w:author="CMCC" w:date="2025-04-24T10:52:51Z"/>
                <w:rFonts w:hint="default"/>
                <w:highlight w:val="none"/>
                <w:lang w:val="en-US" w:eastAsia="zh-CN"/>
              </w:rPr>
            </w:pPr>
            <w:ins w:id="1406" w:author="CMCC" w:date="2025-04-24T10:52:51Z">
              <w:r>
                <w:rPr>
                  <w:highlight w:val="none"/>
                  <w:lang w:eastAsia="zh-CN"/>
                </w:rPr>
                <w:t xml:space="preserve">              </w:t>
              </w:r>
            </w:ins>
            <w:ins w:id="1407" w:author="CMCC" w:date="2025-04-24T10:52:51Z">
              <w:r>
                <w:rPr>
                  <w:rFonts w:hint="eastAsia"/>
                  <w:highlight w:val="none"/>
                  <w:lang w:val="en-US" w:eastAsia="zh-CN"/>
                </w:rPr>
                <w:t xml:space="preserve">            </w:t>
              </w:r>
            </w:ins>
            <w:ins w:id="1408" w:author="CMCC" w:date="2025-04-24T10:52:51Z">
              <w:r>
                <w:rPr>
                  <w:highlight w:val="none"/>
                  <w:lang w:eastAsia="zh-CN"/>
                </w:rPr>
                <w:t>setup SEQUENCE {</w:t>
              </w:r>
            </w:ins>
            <w:ins w:id="1409" w:author="CMCC" w:date="2025-04-24T10:52:51Z">
              <w:r>
                <w:rPr>
                  <w:rFonts w:hint="eastAsia"/>
                  <w:highlight w:val="none"/>
                  <w:lang w:val="en-US"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6A01FF7">
            <w:pPr>
              <w:pStyle w:val="60"/>
              <w:rPr>
                <w:ins w:id="1410"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C6255C5">
            <w:pPr>
              <w:pStyle w:val="60"/>
              <w:rPr>
                <w:ins w:id="1411"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53387A8">
            <w:pPr>
              <w:pStyle w:val="60"/>
              <w:rPr>
                <w:ins w:id="1412" w:author="CMCC" w:date="2025-04-24T10:52:51Z"/>
                <w:highlight w:val="none"/>
              </w:rPr>
            </w:pPr>
          </w:p>
        </w:tc>
      </w:tr>
      <w:tr w14:paraId="71226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413"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4177A9">
            <w:pPr>
              <w:pStyle w:val="60"/>
              <w:rPr>
                <w:ins w:id="1414" w:author="CMCC" w:date="2025-04-24T10:52:51Z"/>
                <w:rFonts w:hint="default"/>
                <w:highlight w:val="none"/>
                <w:lang w:val="en-US" w:eastAsia="zh-CN"/>
              </w:rPr>
            </w:pPr>
            <w:ins w:id="1415" w:author="CMCC" w:date="2025-04-24T10:52:51Z">
              <w:r>
                <w:rPr>
                  <w:highlight w:val="none"/>
                  <w:lang w:eastAsia="zh-CN"/>
                </w:rPr>
                <w:t xml:space="preserve">              </w:t>
              </w:r>
            </w:ins>
            <w:ins w:id="1416" w:author="CMCC" w:date="2025-04-24T10:52:51Z">
              <w:r>
                <w:rPr>
                  <w:rFonts w:hint="eastAsia"/>
                  <w:highlight w:val="none"/>
                  <w:lang w:val="en-US" w:eastAsia="zh-CN"/>
                </w:rPr>
                <w:t xml:space="preserve">              candidateServingFreqRangeListNR-r18 </w:t>
              </w:r>
            </w:ins>
            <w:ins w:id="1417" w:author="CMCC" w:date="2025-04-24T10:52:51Z">
              <w:r>
                <w:rPr>
                  <w:highlight w:val="none"/>
                  <w:lang w:eastAsia="zh-CN"/>
                </w:rPr>
                <w:t xml:space="preserve">SEQUENCE </w:t>
              </w:r>
            </w:ins>
            <w:ins w:id="1418" w:author="CMCC" w:date="2025-04-24T10:52:51Z">
              <w:r>
                <w:rPr>
                  <w:rFonts w:hint="eastAsia"/>
                  <w:highlight w:val="none"/>
                  <w:lang w:eastAsia="zh-CN"/>
                </w:rPr>
                <w:t>(</w:t>
              </w:r>
            </w:ins>
            <w:ins w:id="1419" w:author="CMCC" w:date="2025-04-24T10:52:51Z">
              <w:r>
                <w:rPr>
                  <w:highlight w:val="none"/>
                  <w:lang w:eastAsia="zh-CN"/>
                </w:rPr>
                <w:t xml:space="preserve">SIZE (1..maxFreqIDC-r16)) OF </w:t>
              </w:r>
            </w:ins>
            <w:ins w:id="1420" w:author="CMCC" w:date="2025-04-24T10:52:51Z">
              <w:r>
                <w:rPr>
                  <w:rFonts w:hint="eastAsia"/>
                  <w:highlight w:val="none"/>
                  <w:lang w:eastAsia="zh-CN"/>
                </w:rPr>
                <w:t>CandidateServingFreqRangeNR-r18</w:t>
              </w:r>
            </w:ins>
            <w:ins w:id="1421" w:author="CMCC" w:date="2025-04-24T10:52:51Z">
              <w:r>
                <w:rPr>
                  <w:highlight w:val="none"/>
                  <w:lang w:eastAsia="zh-CN"/>
                </w:rPr>
                <w:t xml:space="preserve"> {        </w:t>
              </w:r>
            </w:ins>
            <w:ins w:id="1422" w:author="CMCC" w:date="2025-04-24T10:52:51Z">
              <w:r>
                <w:rPr>
                  <w:rFonts w:hint="eastAsia"/>
                  <w:highlight w:val="none"/>
                  <w:lang w:val="en-US"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D6673F">
            <w:pPr>
              <w:pStyle w:val="60"/>
              <w:rPr>
                <w:ins w:id="1423" w:author="CMCC" w:date="2025-04-24T10:52:51Z"/>
                <w:rFonts w:hint="default" w:eastAsiaTheme="minorEastAsia"/>
                <w:highlight w:val="none"/>
                <w:lang w:val="en-US" w:eastAsia="zh-CN"/>
              </w:rPr>
            </w:pPr>
            <w:ins w:id="1424" w:author="CMCC" w:date="2025-04-24T11:09:58Z">
              <w:r>
                <w:rPr>
                  <w:rFonts w:hint="eastAsia"/>
                  <w:highlight w:val="none"/>
                  <w:lang w:val="en-US" w:eastAsia="zh-CN"/>
                </w:rPr>
                <w:t>1</w:t>
              </w:r>
            </w:ins>
            <w:ins w:id="1425" w:author="CMCC" w:date="2025-04-24T10:52:51Z">
              <w:r>
                <w:rPr>
                  <w:rFonts w:hint="eastAsia"/>
                  <w:highlight w:val="none"/>
                  <w:lang w:val="en-US" w:eastAsia="zh-CN"/>
                </w:rPr>
                <w:t xml:space="preserve"> entr</w:t>
              </w:r>
            </w:ins>
            <w:ins w:id="1426" w:author="CMCC" w:date="2025-04-24T11:10:01Z">
              <w:r>
                <w:rPr>
                  <w:rFonts w:hint="eastAsia"/>
                  <w:highlight w:val="none"/>
                  <w:lang w:val="en-US" w:eastAsia="zh-CN"/>
                </w:rPr>
                <w:t>y</w:t>
              </w:r>
            </w:ins>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687EE19">
            <w:pPr>
              <w:pStyle w:val="60"/>
              <w:rPr>
                <w:ins w:id="1427"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207F597">
            <w:pPr>
              <w:pStyle w:val="60"/>
              <w:rPr>
                <w:ins w:id="1428" w:author="CMCC" w:date="2025-04-24T10:52:51Z"/>
                <w:highlight w:val="none"/>
              </w:rPr>
            </w:pPr>
          </w:p>
        </w:tc>
      </w:tr>
      <w:tr w14:paraId="138B6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ins w:id="1429"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8F49D87">
            <w:pPr>
              <w:pStyle w:val="60"/>
              <w:rPr>
                <w:ins w:id="1430" w:author="CMCC" w:date="2025-04-24T10:52:51Z"/>
                <w:rFonts w:hint="default"/>
                <w:highlight w:val="none"/>
                <w:lang w:val="en-US" w:eastAsia="zh-CN"/>
              </w:rPr>
            </w:pPr>
            <w:ins w:id="1431" w:author="CMCC" w:date="2025-04-24T10:52:51Z">
              <w:r>
                <w:rPr>
                  <w:highlight w:val="none"/>
                  <w:lang w:eastAsia="zh-CN"/>
                </w:rPr>
                <w:t xml:space="preserve">              </w:t>
              </w:r>
            </w:ins>
            <w:ins w:id="1432" w:author="CMCC" w:date="2025-04-24T10:52:51Z">
              <w:r>
                <w:rPr>
                  <w:rFonts w:hint="eastAsia"/>
                  <w:highlight w:val="none"/>
                  <w:lang w:val="en-US" w:eastAsia="zh-CN"/>
                </w:rPr>
                <w:t xml:space="preserve">                 CandidateServingFreqRangeNR-r18[</w:t>
              </w:r>
            </w:ins>
            <w:ins w:id="1433" w:author="CMCC" w:date="2025-04-24T11:10:18Z">
              <w:r>
                <w:rPr>
                  <w:rFonts w:hint="eastAsia"/>
                  <w:highlight w:val="none"/>
                  <w:lang w:val="en-US" w:eastAsia="zh-CN"/>
                </w:rPr>
                <w:t>1</w:t>
              </w:r>
            </w:ins>
            <w:ins w:id="1434" w:author="CMCC" w:date="2025-04-24T10:52:51Z">
              <w:r>
                <w:rPr>
                  <w:rFonts w:hint="eastAsia"/>
                  <w:highlight w:val="none"/>
                  <w:lang w:val="en-US" w:eastAsia="zh-CN"/>
                </w:rPr>
                <w:t xml:space="preserve">] </w:t>
              </w:r>
            </w:ins>
            <w:ins w:id="1435" w:author="CMCC" w:date="2025-04-24T10:52:51Z">
              <w:r>
                <w:rPr>
                  <w:highlight w:val="none"/>
                  <w:lang w:eastAsia="zh-CN"/>
                </w:rPr>
                <w:t>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F2C27D">
            <w:pPr>
              <w:pStyle w:val="60"/>
              <w:rPr>
                <w:ins w:id="1436"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E5C222C">
            <w:pPr>
              <w:pStyle w:val="60"/>
              <w:rPr>
                <w:ins w:id="1437"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9492B32">
            <w:pPr>
              <w:pStyle w:val="60"/>
              <w:rPr>
                <w:ins w:id="1438" w:author="CMCC" w:date="2025-04-24T10:52:51Z"/>
                <w:highlight w:val="none"/>
              </w:rPr>
            </w:pPr>
          </w:p>
        </w:tc>
      </w:tr>
      <w:tr w14:paraId="1A985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ins w:id="1439"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99C71C6">
            <w:pPr>
              <w:pStyle w:val="60"/>
              <w:rPr>
                <w:ins w:id="1440" w:author="CMCC" w:date="2025-04-24T10:52:51Z"/>
                <w:rFonts w:hint="default"/>
                <w:highlight w:val="none"/>
                <w:lang w:val="en-US" w:eastAsia="zh-CN"/>
              </w:rPr>
            </w:pPr>
            <w:ins w:id="1441" w:author="CMCC" w:date="2025-04-24T10:52:51Z">
              <w:r>
                <w:rPr>
                  <w:highlight w:val="none"/>
                  <w:lang w:eastAsia="zh-CN"/>
                </w:rPr>
                <w:t xml:space="preserve">              </w:t>
              </w:r>
            </w:ins>
            <w:ins w:id="1442" w:author="CMCC" w:date="2025-04-24T10:52:51Z">
              <w:r>
                <w:rPr>
                  <w:rFonts w:hint="eastAsia"/>
                  <w:highlight w:val="none"/>
                  <w:lang w:val="en-US" w:eastAsia="zh-CN"/>
                </w:rPr>
                <w:t xml:space="preserve">                   candidateCenterFreq-r18</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91FCC39">
            <w:pPr>
              <w:pStyle w:val="60"/>
              <w:rPr>
                <w:ins w:id="1443" w:author="CMCC" w:date="2025-04-24T10:52:51Z"/>
                <w:rFonts w:hint="eastAsia" w:eastAsiaTheme="minorEastAsia"/>
                <w:highlight w:val="none"/>
                <w:lang w:val="en-US" w:eastAsia="zh-CN"/>
              </w:rPr>
            </w:pPr>
            <w:ins w:id="1444" w:author="CMCC" w:date="2025-04-24T10:52:51Z">
              <w:r>
                <w:rPr>
                  <w:highlight w:val="none"/>
                </w:rPr>
                <w:t>ARFCN-ValueNR of NR Cell 1</w:t>
              </w:r>
            </w:ins>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5CDDD6B">
            <w:pPr>
              <w:pStyle w:val="60"/>
              <w:rPr>
                <w:ins w:id="1445"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D2EB37">
            <w:pPr>
              <w:pStyle w:val="60"/>
              <w:rPr>
                <w:ins w:id="1446" w:author="CMCC" w:date="2025-04-24T10:52:51Z"/>
                <w:highlight w:val="none"/>
              </w:rPr>
            </w:pPr>
          </w:p>
        </w:tc>
      </w:tr>
      <w:tr w14:paraId="438CA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ins w:id="1447"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1D43FA8">
            <w:pPr>
              <w:pStyle w:val="60"/>
              <w:rPr>
                <w:ins w:id="1448" w:author="CMCC" w:date="2025-04-24T10:52:51Z"/>
                <w:rFonts w:hint="default"/>
                <w:highlight w:val="none"/>
                <w:lang w:val="en-US" w:eastAsia="zh-CN"/>
              </w:rPr>
            </w:pPr>
            <w:ins w:id="1449" w:author="CMCC" w:date="2025-04-24T10:52:51Z">
              <w:r>
                <w:rPr>
                  <w:highlight w:val="none"/>
                  <w:lang w:eastAsia="zh-CN"/>
                </w:rPr>
                <w:t xml:space="preserve">              </w:t>
              </w:r>
            </w:ins>
            <w:ins w:id="1450" w:author="CMCC" w:date="2025-04-24T10:52:51Z">
              <w:r>
                <w:rPr>
                  <w:rFonts w:hint="eastAsia"/>
                  <w:highlight w:val="none"/>
                  <w:lang w:val="en-US" w:eastAsia="zh-CN"/>
                </w:rPr>
                <w:t xml:space="preserve">                   candidateBandwidth-r18</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1EB1C8">
            <w:pPr>
              <w:pStyle w:val="60"/>
              <w:rPr>
                <w:ins w:id="1451" w:author="CMCC" w:date="2025-04-24T10:52:51Z"/>
                <w:rFonts w:hint="default" w:eastAsiaTheme="minorEastAsia"/>
                <w:highlight w:val="none"/>
                <w:lang w:val="en-US" w:eastAsia="zh-CN"/>
              </w:rPr>
            </w:pPr>
            <w:ins w:id="1452" w:author="CMCC" w:date="2025-04-24T10:52:51Z">
              <w:r>
                <w:rPr>
                  <w:rFonts w:hint="eastAsia"/>
                  <w:highlight w:val="none"/>
                  <w:lang w:val="en-US" w:eastAsia="zh-CN"/>
                </w:rPr>
                <w:t>mhz60</w:t>
              </w:r>
            </w:ins>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2826493">
            <w:pPr>
              <w:pStyle w:val="60"/>
              <w:rPr>
                <w:ins w:id="1453"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500E96">
            <w:pPr>
              <w:pStyle w:val="60"/>
              <w:rPr>
                <w:ins w:id="1454" w:author="CMCC" w:date="2025-04-24T10:52:51Z"/>
                <w:highlight w:val="none"/>
              </w:rPr>
            </w:pPr>
          </w:p>
        </w:tc>
      </w:tr>
      <w:tr w14:paraId="2A1A6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ins w:id="1455"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7904CA0">
            <w:pPr>
              <w:pStyle w:val="60"/>
              <w:rPr>
                <w:ins w:id="1456" w:author="CMCC" w:date="2025-04-24T10:52:51Z"/>
                <w:rFonts w:hint="default"/>
                <w:highlight w:val="none"/>
                <w:lang w:val="en-US" w:eastAsia="zh-CN"/>
              </w:rPr>
            </w:pPr>
            <w:ins w:id="1457" w:author="CMCC" w:date="2025-04-24T10:52:51Z">
              <w:r>
                <w:rPr>
                  <w:highlight w:val="none"/>
                  <w:lang w:eastAsia="zh-CN"/>
                </w:rPr>
                <w:t xml:space="preserve">              </w:t>
              </w:r>
            </w:ins>
            <w:ins w:id="1458" w:author="CMCC" w:date="2025-04-24T10:52:51Z">
              <w:r>
                <w:rPr>
                  <w:rFonts w:hint="eastAsia"/>
                  <w:highlight w:val="none"/>
                  <w:lang w:val="en-US"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D694E20">
            <w:pPr>
              <w:pStyle w:val="60"/>
              <w:rPr>
                <w:ins w:id="1459"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6805AF9">
            <w:pPr>
              <w:pStyle w:val="60"/>
              <w:rPr>
                <w:ins w:id="1460"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90CF6E6">
            <w:pPr>
              <w:pStyle w:val="60"/>
              <w:rPr>
                <w:ins w:id="1461" w:author="CMCC" w:date="2025-04-24T10:52:51Z"/>
                <w:highlight w:val="none"/>
              </w:rPr>
            </w:pPr>
          </w:p>
        </w:tc>
      </w:tr>
      <w:tr w14:paraId="2EB1D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462"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EF01A61">
            <w:pPr>
              <w:pStyle w:val="60"/>
              <w:rPr>
                <w:ins w:id="1463" w:author="CMCC" w:date="2025-04-24T10:52:51Z"/>
                <w:rFonts w:hint="default"/>
                <w:highlight w:val="none"/>
                <w:lang w:val="en-US" w:eastAsia="zh-CN"/>
              </w:rPr>
            </w:pPr>
            <w:ins w:id="1464" w:author="CMCC" w:date="2025-04-24T10:52:51Z">
              <w:r>
                <w:rPr>
                  <w:highlight w:val="none"/>
                  <w:lang w:eastAsia="zh-CN"/>
                </w:rPr>
                <w:t xml:space="preserve">                    </w:t>
              </w:r>
            </w:ins>
            <w:ins w:id="1465" w:author="CMCC" w:date="2025-04-24T10:52:51Z">
              <w:r>
                <w:rPr>
                  <w:rFonts w:hint="eastAsia"/>
                  <w:highlight w:val="none"/>
                  <w:lang w:val="en-US"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B4E1C66">
            <w:pPr>
              <w:pStyle w:val="60"/>
              <w:rPr>
                <w:ins w:id="1466"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25B7081">
            <w:pPr>
              <w:pStyle w:val="60"/>
              <w:rPr>
                <w:ins w:id="1467"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16EC51F">
            <w:pPr>
              <w:pStyle w:val="60"/>
              <w:rPr>
                <w:ins w:id="1468" w:author="CMCC" w:date="2025-04-24T10:52:51Z"/>
                <w:highlight w:val="none"/>
              </w:rPr>
            </w:pPr>
          </w:p>
        </w:tc>
      </w:tr>
      <w:tr w14:paraId="5E3E9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469"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9A32DB5">
            <w:pPr>
              <w:pStyle w:val="60"/>
              <w:rPr>
                <w:ins w:id="1470" w:author="CMCC" w:date="2025-04-24T10:52:51Z"/>
                <w:rFonts w:hint="default"/>
                <w:highlight w:val="none"/>
                <w:lang w:val="en-US" w:eastAsia="zh-CN"/>
              </w:rPr>
            </w:pPr>
            <w:ins w:id="1471" w:author="CMCC" w:date="2025-04-24T10:52:51Z">
              <w:r>
                <w:rPr>
                  <w:highlight w:val="none"/>
                  <w:lang w:eastAsia="zh-CN"/>
                </w:rPr>
                <w:t xml:space="preserve">                    </w:t>
              </w:r>
            </w:ins>
            <w:ins w:id="1472" w:author="CMCC" w:date="2025-04-24T10:52:51Z">
              <w:r>
                <w:rPr>
                  <w:rFonts w:hint="eastAsia"/>
                  <w:highlight w:val="none"/>
                  <w:lang w:val="en-US"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C0835FE">
            <w:pPr>
              <w:pStyle w:val="60"/>
              <w:rPr>
                <w:ins w:id="1473"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DD61F02">
            <w:pPr>
              <w:pStyle w:val="60"/>
              <w:rPr>
                <w:ins w:id="1474"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CF364D4">
            <w:pPr>
              <w:pStyle w:val="60"/>
              <w:rPr>
                <w:ins w:id="1475" w:author="CMCC" w:date="2025-04-24T10:52:51Z"/>
                <w:highlight w:val="none"/>
              </w:rPr>
            </w:pPr>
          </w:p>
        </w:tc>
      </w:tr>
      <w:tr w14:paraId="4245C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476"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32F9F52">
            <w:pPr>
              <w:pStyle w:val="60"/>
              <w:rPr>
                <w:ins w:id="1477" w:author="CMCC" w:date="2025-04-24T10:52:51Z"/>
                <w:rFonts w:hint="default"/>
                <w:highlight w:val="none"/>
                <w:lang w:val="en-US" w:eastAsia="zh-CN"/>
              </w:rPr>
            </w:pPr>
            <w:ins w:id="1478" w:author="CMCC" w:date="2025-04-24T10:52:51Z">
              <w:r>
                <w:rPr>
                  <w:highlight w:val="none"/>
                  <w:lang w:eastAsia="zh-CN"/>
                </w:rPr>
                <w:t xml:space="preserve">                    </w:t>
              </w:r>
            </w:ins>
            <w:ins w:id="1479" w:author="CMCC" w:date="2025-04-24T10:52:51Z">
              <w:r>
                <w:rPr>
                  <w:rFonts w:hint="eastAsia"/>
                  <w:highlight w:val="none"/>
                  <w:lang w:val="en-US"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B8D136D">
            <w:pPr>
              <w:pStyle w:val="60"/>
              <w:rPr>
                <w:ins w:id="1480"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731BD30">
            <w:pPr>
              <w:pStyle w:val="60"/>
              <w:rPr>
                <w:ins w:id="1481"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E3651E8">
            <w:pPr>
              <w:pStyle w:val="60"/>
              <w:rPr>
                <w:ins w:id="1482" w:author="CMCC" w:date="2025-04-24T10:52:51Z"/>
                <w:highlight w:val="none"/>
              </w:rPr>
            </w:pPr>
          </w:p>
        </w:tc>
      </w:tr>
      <w:tr w14:paraId="1DFBC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483"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5459BDC">
            <w:pPr>
              <w:pStyle w:val="60"/>
              <w:rPr>
                <w:ins w:id="1484" w:author="CMCC" w:date="2025-04-24T10:52:51Z"/>
                <w:rFonts w:hint="default"/>
                <w:highlight w:val="none"/>
                <w:lang w:val="en-US" w:eastAsia="zh-CN"/>
              </w:rPr>
            </w:pPr>
            <w:ins w:id="1485" w:author="CMCC" w:date="2025-04-24T10:52:51Z">
              <w:r>
                <w:rPr>
                  <w:highlight w:val="none"/>
                  <w:lang w:eastAsia="zh-CN"/>
                </w:rPr>
                <w:t xml:space="preserve">                    </w:t>
              </w:r>
            </w:ins>
            <w:ins w:id="1486" w:author="CMCC" w:date="2025-04-24T10:52:51Z">
              <w:r>
                <w:rPr>
                  <w:rFonts w:hint="eastAsia"/>
                  <w:highlight w:val="none"/>
                  <w:lang w:val="en-US"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A6B36AB">
            <w:pPr>
              <w:pStyle w:val="60"/>
              <w:rPr>
                <w:ins w:id="1487"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501709">
            <w:pPr>
              <w:pStyle w:val="60"/>
              <w:rPr>
                <w:ins w:id="1488"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8DAC032">
            <w:pPr>
              <w:pStyle w:val="60"/>
              <w:rPr>
                <w:ins w:id="1489" w:author="CMCC" w:date="2025-04-24T10:52:51Z"/>
                <w:highlight w:val="none"/>
              </w:rPr>
            </w:pPr>
          </w:p>
        </w:tc>
      </w:tr>
      <w:tr w14:paraId="68C36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490"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3B99632">
            <w:pPr>
              <w:pStyle w:val="60"/>
              <w:rPr>
                <w:ins w:id="1491" w:author="CMCC" w:date="2025-04-24T10:52:51Z"/>
                <w:highlight w:val="none"/>
                <w:lang w:eastAsia="zh-CN"/>
              </w:rPr>
            </w:pPr>
            <w:ins w:id="1492" w:author="CMCC" w:date="2025-04-24T10:52:51Z">
              <w:r>
                <w:rPr>
                  <w:highlight w:val="none"/>
                  <w:lang w:eastAsia="zh-CN"/>
                </w:rPr>
                <w:t xml:space="preserve">                    </w:t>
              </w:r>
            </w:ins>
            <w:ins w:id="1493" w:author="CMCC" w:date="2025-04-24T10:52:51Z">
              <w:r>
                <w:rPr>
                  <w:rFonts w:hint="eastAsia"/>
                  <w:highlight w:val="none"/>
                  <w:lang w:eastAsia="zh-CN"/>
                </w:rPr>
                <w:t>}</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4A43DB1">
            <w:pPr>
              <w:pStyle w:val="60"/>
              <w:rPr>
                <w:ins w:id="1494"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82A7C3">
            <w:pPr>
              <w:pStyle w:val="60"/>
              <w:rPr>
                <w:ins w:id="1495"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5380D66">
            <w:pPr>
              <w:pStyle w:val="60"/>
              <w:rPr>
                <w:ins w:id="1496" w:author="CMCC" w:date="2025-04-24T10:52:51Z"/>
                <w:highlight w:val="none"/>
              </w:rPr>
            </w:pPr>
          </w:p>
        </w:tc>
      </w:tr>
      <w:tr w14:paraId="501BB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497"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0B5623">
            <w:pPr>
              <w:pStyle w:val="60"/>
              <w:rPr>
                <w:ins w:id="1498" w:author="CMCC" w:date="2025-04-24T10:52:51Z"/>
                <w:highlight w:val="none"/>
                <w:lang w:eastAsia="zh-CN"/>
              </w:rPr>
            </w:pPr>
            <w:ins w:id="1499" w:author="CMCC" w:date="2025-04-24T10:52:51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D1DA22E">
            <w:pPr>
              <w:pStyle w:val="60"/>
              <w:rPr>
                <w:ins w:id="1500"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7D021BA">
            <w:pPr>
              <w:pStyle w:val="60"/>
              <w:rPr>
                <w:ins w:id="1501"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AECA778">
            <w:pPr>
              <w:pStyle w:val="60"/>
              <w:rPr>
                <w:ins w:id="1502" w:author="CMCC" w:date="2025-04-24T10:52:51Z"/>
                <w:highlight w:val="none"/>
              </w:rPr>
            </w:pPr>
          </w:p>
        </w:tc>
      </w:tr>
      <w:tr w14:paraId="0DB4C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503"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26D7F9">
            <w:pPr>
              <w:pStyle w:val="60"/>
              <w:rPr>
                <w:ins w:id="1504" w:author="CMCC" w:date="2025-04-24T10:52:51Z"/>
                <w:highlight w:val="none"/>
                <w:lang w:eastAsia="zh-CN"/>
              </w:rPr>
            </w:pPr>
            <w:ins w:id="1505" w:author="CMCC" w:date="2025-04-24T10:52:51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C828AC6">
            <w:pPr>
              <w:pStyle w:val="60"/>
              <w:rPr>
                <w:ins w:id="1506"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F15F9BD">
            <w:pPr>
              <w:pStyle w:val="60"/>
              <w:rPr>
                <w:ins w:id="1507"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8EE29C1">
            <w:pPr>
              <w:pStyle w:val="60"/>
              <w:rPr>
                <w:ins w:id="1508" w:author="CMCC" w:date="2025-04-24T10:52:51Z"/>
                <w:highlight w:val="none"/>
              </w:rPr>
            </w:pPr>
          </w:p>
        </w:tc>
      </w:tr>
      <w:tr w14:paraId="46E1A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509"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F6EFD37">
            <w:pPr>
              <w:pStyle w:val="60"/>
              <w:rPr>
                <w:ins w:id="1510" w:author="CMCC" w:date="2025-04-24T10:52:51Z"/>
                <w:highlight w:val="none"/>
                <w:lang w:eastAsia="zh-CN"/>
              </w:rPr>
            </w:pPr>
            <w:ins w:id="1511" w:author="CMCC" w:date="2025-04-24T10:52:51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64B6A84">
            <w:pPr>
              <w:pStyle w:val="60"/>
              <w:rPr>
                <w:ins w:id="1512"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64F553F">
            <w:pPr>
              <w:pStyle w:val="60"/>
              <w:rPr>
                <w:ins w:id="1513"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501ED19">
            <w:pPr>
              <w:pStyle w:val="60"/>
              <w:rPr>
                <w:ins w:id="1514" w:author="CMCC" w:date="2025-04-24T10:52:51Z"/>
                <w:highlight w:val="none"/>
              </w:rPr>
            </w:pPr>
          </w:p>
        </w:tc>
      </w:tr>
      <w:tr w14:paraId="6FA04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515"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462DE3F">
            <w:pPr>
              <w:pStyle w:val="60"/>
              <w:rPr>
                <w:ins w:id="1516" w:author="CMCC" w:date="2025-04-24T10:52:51Z"/>
                <w:highlight w:val="none"/>
                <w:lang w:eastAsia="zh-CN"/>
              </w:rPr>
            </w:pPr>
            <w:ins w:id="1517" w:author="CMCC" w:date="2025-04-24T10:52:51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1183F6E">
            <w:pPr>
              <w:pStyle w:val="60"/>
              <w:rPr>
                <w:ins w:id="1518"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630ECE9">
            <w:pPr>
              <w:pStyle w:val="60"/>
              <w:rPr>
                <w:ins w:id="1519"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2A5703">
            <w:pPr>
              <w:pStyle w:val="60"/>
              <w:rPr>
                <w:ins w:id="1520" w:author="CMCC" w:date="2025-04-24T10:52:51Z"/>
                <w:highlight w:val="none"/>
              </w:rPr>
            </w:pPr>
          </w:p>
        </w:tc>
      </w:tr>
      <w:tr w14:paraId="3B599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521"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FFD5E2C">
            <w:pPr>
              <w:pStyle w:val="60"/>
              <w:rPr>
                <w:ins w:id="1522" w:author="CMCC" w:date="2025-04-24T10:52:51Z"/>
                <w:highlight w:val="none"/>
                <w:lang w:eastAsia="zh-CN"/>
              </w:rPr>
            </w:pPr>
            <w:ins w:id="1523" w:author="CMCC" w:date="2025-04-24T10:52:51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7E87C7C">
            <w:pPr>
              <w:pStyle w:val="60"/>
              <w:rPr>
                <w:ins w:id="1524"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A33D60E">
            <w:pPr>
              <w:pStyle w:val="60"/>
              <w:rPr>
                <w:ins w:id="1525"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426FDA1">
            <w:pPr>
              <w:pStyle w:val="60"/>
              <w:rPr>
                <w:ins w:id="1526" w:author="CMCC" w:date="2025-04-24T10:52:51Z"/>
                <w:highlight w:val="none"/>
              </w:rPr>
            </w:pPr>
          </w:p>
        </w:tc>
      </w:tr>
      <w:tr w14:paraId="5F4A9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527"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0DA695">
            <w:pPr>
              <w:pStyle w:val="60"/>
              <w:rPr>
                <w:ins w:id="1528" w:author="CMCC" w:date="2025-04-24T10:52:51Z"/>
                <w:highlight w:val="none"/>
                <w:lang w:eastAsia="zh-CN"/>
              </w:rPr>
            </w:pPr>
            <w:ins w:id="1529" w:author="CMCC" w:date="2025-04-24T10:52:51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C9723EC">
            <w:pPr>
              <w:pStyle w:val="60"/>
              <w:rPr>
                <w:ins w:id="1530"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6C5D155">
            <w:pPr>
              <w:pStyle w:val="60"/>
              <w:rPr>
                <w:ins w:id="1531"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8897215">
            <w:pPr>
              <w:pStyle w:val="60"/>
              <w:rPr>
                <w:ins w:id="1532" w:author="CMCC" w:date="2025-04-24T10:52:51Z"/>
                <w:highlight w:val="none"/>
              </w:rPr>
            </w:pPr>
          </w:p>
        </w:tc>
      </w:tr>
      <w:tr w14:paraId="49D01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533"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88214A9">
            <w:pPr>
              <w:pStyle w:val="60"/>
              <w:rPr>
                <w:ins w:id="1534" w:author="CMCC" w:date="2025-04-24T10:52:51Z"/>
                <w:highlight w:val="none"/>
                <w:lang w:eastAsia="zh-CN"/>
              </w:rPr>
            </w:pPr>
            <w:ins w:id="1535" w:author="CMCC" w:date="2025-04-24T10:52:51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BD910F">
            <w:pPr>
              <w:pStyle w:val="60"/>
              <w:rPr>
                <w:ins w:id="1536"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DAE2F3B">
            <w:pPr>
              <w:pStyle w:val="60"/>
              <w:rPr>
                <w:ins w:id="1537"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FD2A19C">
            <w:pPr>
              <w:pStyle w:val="60"/>
              <w:rPr>
                <w:ins w:id="1538" w:author="CMCC" w:date="2025-04-24T10:52:51Z"/>
                <w:highlight w:val="none"/>
              </w:rPr>
            </w:pPr>
          </w:p>
        </w:tc>
      </w:tr>
      <w:tr w14:paraId="1FA67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539"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B781828">
            <w:pPr>
              <w:pStyle w:val="60"/>
              <w:rPr>
                <w:ins w:id="1540" w:author="CMCC" w:date="2025-04-24T10:52:51Z"/>
                <w:highlight w:val="none"/>
                <w:lang w:eastAsia="zh-CN"/>
              </w:rPr>
            </w:pPr>
            <w:ins w:id="1541" w:author="CMCC" w:date="2025-04-24T10:52:51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5DB4CDF">
            <w:pPr>
              <w:pStyle w:val="60"/>
              <w:rPr>
                <w:ins w:id="1542"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543CDBA">
            <w:pPr>
              <w:pStyle w:val="60"/>
              <w:rPr>
                <w:ins w:id="1543"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E9B7956">
            <w:pPr>
              <w:pStyle w:val="60"/>
              <w:rPr>
                <w:ins w:id="1544" w:author="CMCC" w:date="2025-04-24T10:52:51Z"/>
                <w:highlight w:val="none"/>
              </w:rPr>
            </w:pPr>
          </w:p>
        </w:tc>
      </w:tr>
      <w:tr w14:paraId="23595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545"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C6BC51">
            <w:pPr>
              <w:pStyle w:val="60"/>
              <w:rPr>
                <w:ins w:id="1546" w:author="CMCC" w:date="2025-04-24T10:52:51Z"/>
                <w:highlight w:val="none"/>
                <w:lang w:eastAsia="zh-CN"/>
              </w:rPr>
            </w:pPr>
            <w:ins w:id="1547" w:author="CMCC" w:date="2025-04-24T10:52:51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D341D87">
            <w:pPr>
              <w:pStyle w:val="60"/>
              <w:rPr>
                <w:ins w:id="1548"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C76B82D">
            <w:pPr>
              <w:pStyle w:val="60"/>
              <w:rPr>
                <w:ins w:id="1549"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B9AC765">
            <w:pPr>
              <w:pStyle w:val="60"/>
              <w:rPr>
                <w:ins w:id="1550" w:author="CMCC" w:date="2025-04-24T10:52:51Z"/>
                <w:highlight w:val="none"/>
              </w:rPr>
            </w:pPr>
          </w:p>
        </w:tc>
      </w:tr>
      <w:tr w14:paraId="63048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551" w:author="CMCC" w:date="2025-04-24T10:52:51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F764DC">
            <w:pPr>
              <w:pStyle w:val="60"/>
              <w:rPr>
                <w:ins w:id="1552" w:author="CMCC" w:date="2025-04-24T10:52:51Z"/>
                <w:highlight w:val="none"/>
                <w:lang w:eastAsia="zh-CN"/>
              </w:rPr>
            </w:pPr>
            <w:ins w:id="1553" w:author="CMCC" w:date="2025-04-24T10:52:51Z">
              <w:r>
                <w:rPr>
                  <w:highlight w:val="none"/>
                  <w:lang w:eastAsia="zh-CN"/>
                </w:rPr>
                <w:t>}</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FCF7573">
            <w:pPr>
              <w:pStyle w:val="60"/>
              <w:rPr>
                <w:ins w:id="1554" w:author="CMCC" w:date="2025-04-24T10:52:51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7E86D1A">
            <w:pPr>
              <w:pStyle w:val="60"/>
              <w:rPr>
                <w:ins w:id="1555" w:author="CMCC" w:date="2025-04-24T10:52:51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9697385">
            <w:pPr>
              <w:pStyle w:val="60"/>
              <w:rPr>
                <w:ins w:id="1556" w:author="CMCC" w:date="2025-04-24T10:52:51Z"/>
                <w:highlight w:val="none"/>
              </w:rPr>
            </w:pPr>
          </w:p>
        </w:tc>
      </w:tr>
    </w:tbl>
    <w:p w14:paraId="1E3DF4BC">
      <w:pPr>
        <w:rPr>
          <w:ins w:id="1557" w:author="CMCC" w:date="2025-04-24T10:50:22Z"/>
          <w:rFonts w:eastAsia="MS Mincho"/>
          <w:color w:val="00B0F0"/>
          <w:sz w:val="28"/>
          <w:highlight w:val="none"/>
          <w:lang w:eastAsia="ja-JP"/>
        </w:rPr>
      </w:pPr>
    </w:p>
    <w:p w14:paraId="3EF71461">
      <w:pPr>
        <w:rPr>
          <w:ins w:id="1558" w:author="CMCC" w:date="2025-04-24T10:50:27Z"/>
          <w:rFonts w:eastAsia="MS Mincho"/>
          <w:color w:val="00B0F0"/>
          <w:sz w:val="28"/>
          <w:highlight w:val="none"/>
          <w:lang w:eastAsia="ja-JP"/>
        </w:rPr>
      </w:pPr>
    </w:p>
    <w:p w14:paraId="69203C13">
      <w:pPr>
        <w:rPr>
          <w:ins w:id="1559" w:author="CMCC" w:date="2024-10-21T17:55:30Z"/>
          <w:rFonts w:eastAsia="MS Mincho"/>
          <w:color w:val="00B0F0"/>
          <w:sz w:val="28"/>
          <w:highlight w:val="none"/>
          <w:lang w:eastAsia="ja-JP"/>
        </w:rPr>
      </w:pPr>
    </w:p>
    <w:p w14:paraId="65D615A4">
      <w:pPr>
        <w:pStyle w:val="62"/>
        <w:rPr>
          <w:ins w:id="1560" w:author="CMCC" w:date="2024-10-21T17:55:30Z"/>
          <w:rFonts w:eastAsia="MS Mincho"/>
          <w:highlight w:val="none"/>
        </w:rPr>
      </w:pPr>
      <w:ins w:id="1561" w:author="CMCC" w:date="2024-10-21T17:55:30Z">
        <w:r>
          <w:rPr>
            <w:highlight w:val="none"/>
          </w:rPr>
          <w:t xml:space="preserve">Table </w:t>
        </w:r>
      </w:ins>
      <w:ins w:id="1562" w:author="CMCC" w:date="2025-04-22T09:38:04Z">
        <w:r>
          <w:rPr>
            <w:rFonts w:hint="eastAsia"/>
            <w:highlight w:val="none"/>
            <w:lang w:eastAsia="zh-CN"/>
          </w:rPr>
          <w:t>8.2.6.5.1</w:t>
        </w:r>
      </w:ins>
      <w:ins w:id="1563" w:author="CMCC" w:date="2024-10-21T17:55:30Z">
        <w:r>
          <w:rPr>
            <w:rFonts w:hint="eastAsia"/>
            <w:highlight w:val="none"/>
            <w:lang w:eastAsia="zh-CN"/>
          </w:rPr>
          <w:t>.</w:t>
        </w:r>
      </w:ins>
      <w:ins w:id="1564" w:author="CMCC" w:date="2024-10-21T17:55:30Z">
        <w:r>
          <w:rPr>
            <w:highlight w:val="none"/>
          </w:rPr>
          <w:t>3.3-</w:t>
        </w:r>
      </w:ins>
      <w:ins w:id="1565" w:author="CMCC" w:date="2025-04-24T15:25:46Z">
        <w:r>
          <w:rPr>
            <w:rFonts w:hint="eastAsia"/>
            <w:highlight w:val="none"/>
            <w:lang w:val="en-US" w:eastAsia="zh-CN"/>
          </w:rPr>
          <w:t>3</w:t>
        </w:r>
      </w:ins>
      <w:ins w:id="1566" w:author="CMCC" w:date="2024-10-21T17:55:30Z">
        <w:r>
          <w:rPr>
            <w:highlight w:val="none"/>
          </w:rPr>
          <w:t>: UEAssistanceInformation</w:t>
        </w:r>
      </w:ins>
      <w:ins w:id="1567" w:author="CMCC" w:date="2024-10-21T17:55:30Z">
        <w:r>
          <w:rPr>
            <w:i/>
            <w:highlight w:val="none"/>
          </w:rPr>
          <w:t xml:space="preserve"> </w:t>
        </w:r>
      </w:ins>
      <w:ins w:id="1568" w:author="CMCC" w:date="2024-10-21T17:55:30Z">
        <w:r>
          <w:rPr>
            <w:highlight w:val="none"/>
          </w:rPr>
          <w:t xml:space="preserve">(step </w:t>
        </w:r>
      </w:ins>
      <w:ins w:id="1569" w:author="CMCC" w:date="2024-10-22T17:26:42Z">
        <w:r>
          <w:rPr>
            <w:rFonts w:hint="eastAsia"/>
            <w:highlight w:val="none"/>
            <w:lang w:val="en-US" w:eastAsia="zh-CN"/>
          </w:rPr>
          <w:t>5</w:t>
        </w:r>
      </w:ins>
      <w:ins w:id="1570" w:author="CMCC" w:date="2024-10-21T17:55:30Z">
        <w:r>
          <w:rPr>
            <w:highlight w:val="none"/>
          </w:rPr>
          <w:t xml:space="preserve">, Table </w:t>
        </w:r>
      </w:ins>
      <w:ins w:id="1571" w:author="CMCC" w:date="2025-04-22T09:38:04Z">
        <w:r>
          <w:rPr>
            <w:rFonts w:hint="eastAsia"/>
            <w:highlight w:val="none"/>
            <w:lang w:eastAsia="zh-CN"/>
          </w:rPr>
          <w:t>8.2.6.5.1</w:t>
        </w:r>
      </w:ins>
      <w:ins w:id="1572" w:author="CMCC" w:date="2024-10-21T17:55:30Z">
        <w:r>
          <w:rPr>
            <w:rFonts w:hint="eastAsia"/>
            <w:highlight w:val="none"/>
            <w:lang w:eastAsia="zh-CN"/>
          </w:rPr>
          <w:t>.</w:t>
        </w:r>
      </w:ins>
      <w:ins w:id="1573" w:author="CMCC" w:date="2024-10-21T17:55:30Z">
        <w:r>
          <w:rPr>
            <w:highlight w:val="none"/>
          </w:rPr>
          <w:t>3.2-2)</w:t>
        </w:r>
      </w:ins>
    </w:p>
    <w:tbl>
      <w:tblPr>
        <w:tblStyle w:val="47"/>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9"/>
        <w:gridCol w:w="2268"/>
        <w:gridCol w:w="1702"/>
        <w:gridCol w:w="1282"/>
      </w:tblGrid>
      <w:tr w14:paraId="765A6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4" w:author="CMCC" w:date="2024-10-21T17:55:30Z"/>
        </w:trPr>
        <w:tc>
          <w:tcPr>
            <w:tcW w:w="9781" w:type="dxa"/>
            <w:gridSpan w:val="4"/>
          </w:tcPr>
          <w:p w14:paraId="25ACF353">
            <w:pPr>
              <w:pStyle w:val="60"/>
              <w:rPr>
                <w:ins w:id="1575" w:author="CMCC" w:date="2024-10-21T17:55:30Z"/>
                <w:highlight w:val="none"/>
              </w:rPr>
            </w:pPr>
            <w:ins w:id="1576" w:author="CMCC" w:date="2024-10-21T17:55:30Z">
              <w:r>
                <w:rPr>
                  <w:highlight w:val="none"/>
                </w:rPr>
                <w:t>Derivation Path: TS 38.508-1 [4], Table 4.6.1-30</w:t>
              </w:r>
            </w:ins>
          </w:p>
        </w:tc>
      </w:tr>
      <w:tr w14:paraId="191D4319">
        <w:tblPrEx>
          <w:tblCellMar>
            <w:top w:w="0" w:type="dxa"/>
            <w:left w:w="108" w:type="dxa"/>
            <w:bottom w:w="0" w:type="dxa"/>
            <w:right w:w="108" w:type="dxa"/>
          </w:tblCellMar>
        </w:tblPrEx>
        <w:trPr>
          <w:ins w:id="1577" w:author="CMCC" w:date="2024-10-21T17:55:30Z"/>
        </w:trPr>
        <w:tc>
          <w:tcPr>
            <w:tcW w:w="4529" w:type="dxa"/>
            <w:tcBorders>
              <w:top w:val="single" w:color="auto" w:sz="4" w:space="0"/>
              <w:left w:val="single" w:color="auto" w:sz="4" w:space="0"/>
              <w:bottom w:val="single" w:color="auto" w:sz="4" w:space="0"/>
              <w:right w:val="single" w:color="auto" w:sz="4" w:space="0"/>
            </w:tcBorders>
          </w:tcPr>
          <w:p w14:paraId="24DE4351">
            <w:pPr>
              <w:pStyle w:val="58"/>
              <w:rPr>
                <w:ins w:id="1578" w:author="CMCC" w:date="2024-10-21T17:55:30Z"/>
                <w:highlight w:val="none"/>
              </w:rPr>
            </w:pPr>
            <w:ins w:id="1579" w:author="CMCC" w:date="2024-10-21T17:55:30Z">
              <w:r>
                <w:rPr>
                  <w:highlight w:val="none"/>
                </w:rPr>
                <w:t>Information Element</w:t>
              </w:r>
            </w:ins>
          </w:p>
        </w:tc>
        <w:tc>
          <w:tcPr>
            <w:tcW w:w="2268" w:type="dxa"/>
            <w:tcBorders>
              <w:top w:val="single" w:color="auto" w:sz="4" w:space="0"/>
              <w:left w:val="single" w:color="auto" w:sz="4" w:space="0"/>
              <w:bottom w:val="single" w:color="auto" w:sz="4" w:space="0"/>
              <w:right w:val="single" w:color="auto" w:sz="4" w:space="0"/>
            </w:tcBorders>
          </w:tcPr>
          <w:p w14:paraId="547896A5">
            <w:pPr>
              <w:pStyle w:val="58"/>
              <w:rPr>
                <w:ins w:id="1580" w:author="CMCC" w:date="2024-10-21T17:55:30Z"/>
                <w:highlight w:val="none"/>
              </w:rPr>
            </w:pPr>
            <w:ins w:id="1581" w:author="CMCC" w:date="2024-10-21T17:55:30Z">
              <w:r>
                <w:rPr>
                  <w:highlight w:val="none"/>
                </w:rPr>
                <w:t>Value/remark</w:t>
              </w:r>
            </w:ins>
          </w:p>
        </w:tc>
        <w:tc>
          <w:tcPr>
            <w:tcW w:w="1702" w:type="dxa"/>
            <w:tcBorders>
              <w:top w:val="single" w:color="auto" w:sz="4" w:space="0"/>
              <w:left w:val="single" w:color="auto" w:sz="4" w:space="0"/>
              <w:bottom w:val="single" w:color="auto" w:sz="4" w:space="0"/>
              <w:right w:val="single" w:color="auto" w:sz="4" w:space="0"/>
            </w:tcBorders>
          </w:tcPr>
          <w:p w14:paraId="78192760">
            <w:pPr>
              <w:pStyle w:val="58"/>
              <w:rPr>
                <w:ins w:id="1582" w:author="CMCC" w:date="2024-10-21T17:55:30Z"/>
                <w:highlight w:val="none"/>
              </w:rPr>
            </w:pPr>
            <w:ins w:id="1583" w:author="CMCC" w:date="2024-10-21T17:55:30Z">
              <w:r>
                <w:rPr>
                  <w:highlight w:val="none"/>
                </w:rPr>
                <w:t>Comment</w:t>
              </w:r>
            </w:ins>
          </w:p>
        </w:tc>
        <w:tc>
          <w:tcPr>
            <w:tcW w:w="1282" w:type="dxa"/>
            <w:tcBorders>
              <w:top w:val="single" w:color="auto" w:sz="4" w:space="0"/>
              <w:left w:val="single" w:color="auto" w:sz="4" w:space="0"/>
              <w:bottom w:val="single" w:color="auto" w:sz="4" w:space="0"/>
              <w:right w:val="single" w:color="auto" w:sz="4" w:space="0"/>
            </w:tcBorders>
          </w:tcPr>
          <w:p w14:paraId="7F4A20B2">
            <w:pPr>
              <w:pStyle w:val="58"/>
              <w:rPr>
                <w:ins w:id="1584" w:author="CMCC" w:date="2024-10-21T17:55:30Z"/>
                <w:highlight w:val="none"/>
              </w:rPr>
            </w:pPr>
            <w:ins w:id="1585" w:author="CMCC" w:date="2024-10-21T17:55:30Z">
              <w:r>
                <w:rPr>
                  <w:highlight w:val="none"/>
                </w:rPr>
                <w:t>Condition</w:t>
              </w:r>
            </w:ins>
          </w:p>
        </w:tc>
      </w:tr>
      <w:tr w14:paraId="13DED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6" w:author="CMCC" w:date="2024-10-21T17:55:30Z"/>
        </w:trPr>
        <w:tc>
          <w:tcPr>
            <w:tcW w:w="4529" w:type="dxa"/>
          </w:tcPr>
          <w:p w14:paraId="1E38A035">
            <w:pPr>
              <w:pStyle w:val="60"/>
              <w:rPr>
                <w:ins w:id="1587" w:author="CMCC" w:date="2024-10-21T17:55:30Z"/>
                <w:highlight w:val="none"/>
              </w:rPr>
            </w:pPr>
            <w:ins w:id="1588" w:author="CMCC" w:date="2024-10-21T17:55:30Z">
              <w:r>
                <w:rPr>
                  <w:highlight w:val="none"/>
                </w:rPr>
                <w:t>UEAssistanceInformation ::= SEQUENCE {</w:t>
              </w:r>
            </w:ins>
          </w:p>
        </w:tc>
        <w:tc>
          <w:tcPr>
            <w:tcW w:w="2268" w:type="dxa"/>
          </w:tcPr>
          <w:p w14:paraId="55A21211">
            <w:pPr>
              <w:pStyle w:val="60"/>
              <w:rPr>
                <w:ins w:id="1589" w:author="CMCC" w:date="2024-10-21T17:55:30Z"/>
                <w:highlight w:val="none"/>
              </w:rPr>
            </w:pPr>
          </w:p>
        </w:tc>
        <w:tc>
          <w:tcPr>
            <w:tcW w:w="1702" w:type="dxa"/>
          </w:tcPr>
          <w:p w14:paraId="7ED2A049">
            <w:pPr>
              <w:pStyle w:val="60"/>
              <w:rPr>
                <w:ins w:id="1590" w:author="CMCC" w:date="2024-10-21T17:55:30Z"/>
                <w:highlight w:val="none"/>
              </w:rPr>
            </w:pPr>
          </w:p>
        </w:tc>
        <w:tc>
          <w:tcPr>
            <w:tcW w:w="1282" w:type="dxa"/>
          </w:tcPr>
          <w:p w14:paraId="0D382E86">
            <w:pPr>
              <w:pStyle w:val="60"/>
              <w:rPr>
                <w:ins w:id="1591" w:author="CMCC" w:date="2024-10-21T17:55:30Z"/>
                <w:highlight w:val="none"/>
              </w:rPr>
            </w:pPr>
          </w:p>
        </w:tc>
      </w:tr>
      <w:tr w14:paraId="4F2CF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2" w:author="CMCC" w:date="2024-10-21T17:55:30Z"/>
        </w:trPr>
        <w:tc>
          <w:tcPr>
            <w:tcW w:w="4529" w:type="dxa"/>
          </w:tcPr>
          <w:p w14:paraId="4DF90E03">
            <w:pPr>
              <w:pStyle w:val="60"/>
              <w:rPr>
                <w:ins w:id="1593" w:author="CMCC" w:date="2024-10-21T17:55:30Z"/>
                <w:highlight w:val="none"/>
              </w:rPr>
            </w:pPr>
            <w:ins w:id="1594" w:author="CMCC" w:date="2024-10-21T17:55:30Z">
              <w:r>
                <w:rPr>
                  <w:highlight w:val="none"/>
                </w:rPr>
                <w:t xml:space="preserve">  criticalExtensions CHOICE {</w:t>
              </w:r>
            </w:ins>
          </w:p>
        </w:tc>
        <w:tc>
          <w:tcPr>
            <w:tcW w:w="2268" w:type="dxa"/>
          </w:tcPr>
          <w:p w14:paraId="345FE98A">
            <w:pPr>
              <w:pStyle w:val="60"/>
              <w:rPr>
                <w:ins w:id="1595" w:author="CMCC" w:date="2024-10-21T17:55:30Z"/>
                <w:highlight w:val="none"/>
              </w:rPr>
            </w:pPr>
          </w:p>
        </w:tc>
        <w:tc>
          <w:tcPr>
            <w:tcW w:w="1702" w:type="dxa"/>
          </w:tcPr>
          <w:p w14:paraId="1D392E85">
            <w:pPr>
              <w:pStyle w:val="60"/>
              <w:rPr>
                <w:ins w:id="1596" w:author="CMCC" w:date="2024-10-21T17:55:30Z"/>
                <w:highlight w:val="none"/>
              </w:rPr>
            </w:pPr>
          </w:p>
        </w:tc>
        <w:tc>
          <w:tcPr>
            <w:tcW w:w="1282" w:type="dxa"/>
          </w:tcPr>
          <w:p w14:paraId="4EDE783B">
            <w:pPr>
              <w:pStyle w:val="60"/>
              <w:rPr>
                <w:ins w:id="1597" w:author="CMCC" w:date="2024-10-21T17:55:30Z"/>
                <w:highlight w:val="none"/>
              </w:rPr>
            </w:pPr>
          </w:p>
        </w:tc>
      </w:tr>
      <w:tr w14:paraId="60DEF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8" w:author="CMCC" w:date="2024-10-21T17:55:30Z"/>
        </w:trPr>
        <w:tc>
          <w:tcPr>
            <w:tcW w:w="4529" w:type="dxa"/>
          </w:tcPr>
          <w:p w14:paraId="6722093C">
            <w:pPr>
              <w:pStyle w:val="60"/>
              <w:rPr>
                <w:ins w:id="1599" w:author="CMCC" w:date="2024-10-21T17:55:30Z"/>
                <w:highlight w:val="none"/>
              </w:rPr>
            </w:pPr>
            <w:ins w:id="1600" w:author="CMCC" w:date="2024-10-21T17:55:30Z">
              <w:r>
                <w:rPr>
                  <w:highlight w:val="none"/>
                </w:rPr>
                <w:t xml:space="preserve">    ueAssistanceInformation SEQUENCE {</w:t>
              </w:r>
            </w:ins>
          </w:p>
        </w:tc>
        <w:tc>
          <w:tcPr>
            <w:tcW w:w="2268" w:type="dxa"/>
          </w:tcPr>
          <w:p w14:paraId="79ADD0DD">
            <w:pPr>
              <w:pStyle w:val="60"/>
              <w:rPr>
                <w:ins w:id="1601" w:author="CMCC" w:date="2024-10-21T17:55:30Z"/>
                <w:highlight w:val="none"/>
              </w:rPr>
            </w:pPr>
          </w:p>
        </w:tc>
        <w:tc>
          <w:tcPr>
            <w:tcW w:w="1702" w:type="dxa"/>
          </w:tcPr>
          <w:p w14:paraId="092F17AE">
            <w:pPr>
              <w:pStyle w:val="60"/>
              <w:rPr>
                <w:ins w:id="1602" w:author="CMCC" w:date="2024-10-21T17:55:30Z"/>
                <w:highlight w:val="none"/>
              </w:rPr>
            </w:pPr>
          </w:p>
        </w:tc>
        <w:tc>
          <w:tcPr>
            <w:tcW w:w="1282" w:type="dxa"/>
          </w:tcPr>
          <w:p w14:paraId="4D02A412">
            <w:pPr>
              <w:pStyle w:val="60"/>
              <w:rPr>
                <w:ins w:id="1603" w:author="CMCC" w:date="2024-10-21T17:55:30Z"/>
                <w:highlight w:val="none"/>
              </w:rPr>
            </w:pPr>
          </w:p>
        </w:tc>
      </w:tr>
      <w:tr w14:paraId="1E76B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04" w:author="CMCC" w:date="2024-10-21T17:55:30Z"/>
        </w:trPr>
        <w:tc>
          <w:tcPr>
            <w:tcW w:w="4529" w:type="dxa"/>
          </w:tcPr>
          <w:p w14:paraId="7554A001">
            <w:pPr>
              <w:pStyle w:val="60"/>
              <w:rPr>
                <w:ins w:id="1605" w:author="CMCC" w:date="2024-10-21T17:55:30Z"/>
                <w:highlight w:val="none"/>
              </w:rPr>
            </w:pPr>
            <w:ins w:id="1606" w:author="CMCC" w:date="2024-10-21T17:55:30Z">
              <w:r>
                <w:rPr>
                  <w:highlight w:val="none"/>
                </w:rPr>
                <w:t xml:space="preserve">      nonCriticalExtension SEQUENCE {</w:t>
              </w:r>
            </w:ins>
          </w:p>
        </w:tc>
        <w:tc>
          <w:tcPr>
            <w:tcW w:w="2268" w:type="dxa"/>
          </w:tcPr>
          <w:p w14:paraId="4349C2E0">
            <w:pPr>
              <w:pStyle w:val="60"/>
              <w:rPr>
                <w:ins w:id="1607" w:author="CMCC" w:date="2024-10-21T17:55:30Z"/>
                <w:highlight w:val="none"/>
              </w:rPr>
            </w:pPr>
          </w:p>
        </w:tc>
        <w:tc>
          <w:tcPr>
            <w:tcW w:w="1702" w:type="dxa"/>
          </w:tcPr>
          <w:p w14:paraId="1E7B3BFA">
            <w:pPr>
              <w:pStyle w:val="60"/>
              <w:rPr>
                <w:ins w:id="1608" w:author="CMCC" w:date="2024-10-21T17:55:30Z"/>
                <w:highlight w:val="none"/>
              </w:rPr>
            </w:pPr>
          </w:p>
        </w:tc>
        <w:tc>
          <w:tcPr>
            <w:tcW w:w="1282" w:type="dxa"/>
          </w:tcPr>
          <w:p w14:paraId="4AC81837">
            <w:pPr>
              <w:pStyle w:val="60"/>
              <w:rPr>
                <w:ins w:id="1609" w:author="CMCC" w:date="2024-10-21T17:55:30Z"/>
                <w:highlight w:val="none"/>
                <w:lang w:eastAsia="zh-CN"/>
              </w:rPr>
            </w:pPr>
          </w:p>
        </w:tc>
      </w:tr>
      <w:tr w14:paraId="42A7B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0" w:author="CMCC" w:date="2024-10-21T17:55:30Z"/>
        </w:trPr>
        <w:tc>
          <w:tcPr>
            <w:tcW w:w="4529" w:type="dxa"/>
          </w:tcPr>
          <w:p w14:paraId="387A4787">
            <w:pPr>
              <w:pStyle w:val="60"/>
              <w:rPr>
                <w:ins w:id="1611" w:author="CMCC" w:date="2024-10-21T17:55:30Z"/>
                <w:highlight w:val="none"/>
              </w:rPr>
            </w:pPr>
            <w:ins w:id="1612" w:author="CMCC" w:date="2024-10-21T17:55:30Z">
              <w:r>
                <w:rPr>
                  <w:highlight w:val="none"/>
                </w:rPr>
                <w:t xml:space="preserve">        overheatingAssistance</w:t>
              </w:r>
            </w:ins>
          </w:p>
        </w:tc>
        <w:tc>
          <w:tcPr>
            <w:tcW w:w="2268" w:type="dxa"/>
          </w:tcPr>
          <w:p w14:paraId="7A39A779">
            <w:pPr>
              <w:pStyle w:val="60"/>
              <w:rPr>
                <w:ins w:id="1613" w:author="CMCC" w:date="2024-10-21T17:55:30Z"/>
                <w:highlight w:val="none"/>
              </w:rPr>
            </w:pPr>
            <w:ins w:id="1614" w:author="CMCC" w:date="2024-10-21T17:55:30Z">
              <w:r>
                <w:rPr>
                  <w:highlight w:val="none"/>
                </w:rPr>
                <w:t>Not checked</w:t>
              </w:r>
            </w:ins>
          </w:p>
        </w:tc>
        <w:tc>
          <w:tcPr>
            <w:tcW w:w="1702" w:type="dxa"/>
          </w:tcPr>
          <w:p w14:paraId="6A76D0A4">
            <w:pPr>
              <w:pStyle w:val="60"/>
              <w:rPr>
                <w:ins w:id="1615" w:author="CMCC" w:date="2024-10-21T17:55:30Z"/>
                <w:highlight w:val="none"/>
              </w:rPr>
            </w:pPr>
          </w:p>
        </w:tc>
        <w:tc>
          <w:tcPr>
            <w:tcW w:w="1282" w:type="dxa"/>
          </w:tcPr>
          <w:p w14:paraId="27143F85">
            <w:pPr>
              <w:pStyle w:val="60"/>
              <w:rPr>
                <w:ins w:id="1616" w:author="CMCC" w:date="2024-10-21T17:55:30Z"/>
                <w:highlight w:val="none"/>
                <w:lang w:eastAsia="zh-CN"/>
              </w:rPr>
            </w:pPr>
          </w:p>
        </w:tc>
      </w:tr>
      <w:tr w14:paraId="0C2C2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7" w:author="CMCC" w:date="2024-10-21T17:55:30Z"/>
        </w:trPr>
        <w:tc>
          <w:tcPr>
            <w:tcW w:w="4529" w:type="dxa"/>
          </w:tcPr>
          <w:p w14:paraId="04D40BDB">
            <w:pPr>
              <w:pStyle w:val="60"/>
              <w:rPr>
                <w:ins w:id="1618" w:author="CMCC" w:date="2024-10-21T17:55:30Z"/>
                <w:highlight w:val="none"/>
              </w:rPr>
            </w:pPr>
            <w:ins w:id="1619" w:author="CMCC" w:date="2024-10-21T17:55:30Z">
              <w:r>
                <w:rPr>
                  <w:highlight w:val="none"/>
                </w:rPr>
                <w:t xml:space="preserve">        nonCriticalExtension SEQUENCE {</w:t>
              </w:r>
            </w:ins>
          </w:p>
        </w:tc>
        <w:tc>
          <w:tcPr>
            <w:tcW w:w="2268" w:type="dxa"/>
          </w:tcPr>
          <w:p w14:paraId="194F2933">
            <w:pPr>
              <w:pStyle w:val="60"/>
              <w:rPr>
                <w:ins w:id="1620" w:author="CMCC" w:date="2024-10-21T17:55:30Z"/>
                <w:rFonts w:hint="default" w:eastAsiaTheme="minorEastAsia"/>
                <w:highlight w:val="none"/>
                <w:lang w:val="en-US" w:eastAsia="zh-CN"/>
              </w:rPr>
            </w:pPr>
          </w:p>
        </w:tc>
        <w:tc>
          <w:tcPr>
            <w:tcW w:w="1702" w:type="dxa"/>
          </w:tcPr>
          <w:p w14:paraId="4C137DF4">
            <w:pPr>
              <w:pStyle w:val="60"/>
              <w:rPr>
                <w:ins w:id="1621" w:author="CMCC" w:date="2024-10-21T17:55:30Z"/>
                <w:highlight w:val="none"/>
              </w:rPr>
            </w:pPr>
          </w:p>
        </w:tc>
        <w:tc>
          <w:tcPr>
            <w:tcW w:w="1282" w:type="dxa"/>
          </w:tcPr>
          <w:p w14:paraId="514DD7DF">
            <w:pPr>
              <w:pStyle w:val="60"/>
              <w:rPr>
                <w:ins w:id="1622" w:author="CMCC" w:date="2024-10-21T17:55:30Z"/>
                <w:highlight w:val="none"/>
                <w:lang w:eastAsia="zh-CN"/>
              </w:rPr>
            </w:pPr>
          </w:p>
        </w:tc>
      </w:tr>
      <w:tr w14:paraId="42190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3" w:author="CMCC" w:date="2024-10-22T17:40:34Z"/>
        </w:trPr>
        <w:tc>
          <w:tcPr>
            <w:tcW w:w="4529" w:type="dxa"/>
          </w:tcPr>
          <w:p w14:paraId="52F2AD20">
            <w:pPr>
              <w:pStyle w:val="60"/>
              <w:rPr>
                <w:ins w:id="1624" w:author="CMCC" w:date="2024-10-22T17:40:34Z"/>
                <w:rFonts w:hint="default" w:eastAsiaTheme="minorEastAsia"/>
                <w:highlight w:val="none"/>
                <w:lang w:val="en-US" w:eastAsia="zh-CN"/>
              </w:rPr>
            </w:pPr>
            <w:ins w:id="1625" w:author="CMCC" w:date="2024-10-22T17:40:42Z">
              <w:r>
                <w:rPr>
                  <w:highlight w:val="none"/>
                </w:rPr>
                <w:t xml:space="preserve">        </w:t>
              </w:r>
            </w:ins>
            <w:ins w:id="1626" w:author="CMCC" w:date="2024-10-22T17:40:42Z">
              <w:r>
                <w:rPr>
                  <w:rFonts w:hint="eastAsia"/>
                  <w:highlight w:val="none"/>
                  <w:lang w:val="en-US" w:eastAsia="zh-CN"/>
                </w:rPr>
                <w:t xml:space="preserve"> </w:t>
              </w:r>
            </w:ins>
            <w:ins w:id="1627" w:author="CMCC" w:date="2024-10-22T17:40:43Z">
              <w:r>
                <w:rPr>
                  <w:rFonts w:hint="eastAsia"/>
                  <w:highlight w:val="none"/>
                  <w:lang w:val="en-US" w:eastAsia="zh-CN"/>
                </w:rPr>
                <w:t xml:space="preserve"> </w:t>
              </w:r>
            </w:ins>
            <w:ins w:id="1628" w:author="CMCC" w:date="2024-10-22T17:40:47Z">
              <w:r>
                <w:rPr>
                  <w:highlight w:val="none"/>
                </w:rPr>
                <w:t>nonCriticalExtension SEQUENCE {</w:t>
              </w:r>
            </w:ins>
          </w:p>
        </w:tc>
        <w:tc>
          <w:tcPr>
            <w:tcW w:w="2268" w:type="dxa"/>
          </w:tcPr>
          <w:p w14:paraId="21D33C6C">
            <w:pPr>
              <w:pStyle w:val="60"/>
              <w:rPr>
                <w:ins w:id="1629" w:author="CMCC" w:date="2024-10-22T17:40:34Z"/>
                <w:rFonts w:hint="default"/>
                <w:highlight w:val="none"/>
                <w:lang w:val="en-US" w:eastAsia="zh-CN"/>
              </w:rPr>
            </w:pPr>
          </w:p>
        </w:tc>
        <w:tc>
          <w:tcPr>
            <w:tcW w:w="1702" w:type="dxa"/>
          </w:tcPr>
          <w:p w14:paraId="1DEB58E5">
            <w:pPr>
              <w:pStyle w:val="60"/>
              <w:rPr>
                <w:ins w:id="1630" w:author="CMCC" w:date="2024-10-22T17:40:34Z"/>
                <w:highlight w:val="none"/>
              </w:rPr>
            </w:pPr>
          </w:p>
        </w:tc>
        <w:tc>
          <w:tcPr>
            <w:tcW w:w="1282" w:type="dxa"/>
          </w:tcPr>
          <w:p w14:paraId="22890637">
            <w:pPr>
              <w:pStyle w:val="60"/>
              <w:rPr>
                <w:ins w:id="1631" w:author="CMCC" w:date="2024-10-22T17:40:34Z"/>
                <w:highlight w:val="none"/>
                <w:lang w:eastAsia="zh-CN"/>
              </w:rPr>
            </w:pPr>
          </w:p>
        </w:tc>
      </w:tr>
      <w:tr w14:paraId="6AED8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2" w:author="CMCC" w:date="2024-10-22T17:40:56Z"/>
        </w:trPr>
        <w:tc>
          <w:tcPr>
            <w:tcW w:w="4529" w:type="dxa"/>
          </w:tcPr>
          <w:p w14:paraId="032BBA3E">
            <w:pPr>
              <w:pStyle w:val="60"/>
              <w:rPr>
                <w:ins w:id="1633" w:author="CMCC" w:date="2024-10-22T17:40:56Z"/>
                <w:rFonts w:hint="default"/>
                <w:highlight w:val="none"/>
                <w:lang w:val="en-US"/>
              </w:rPr>
            </w:pPr>
            <w:ins w:id="1634" w:author="CMCC" w:date="2024-10-22T17:41:03Z">
              <w:r>
                <w:rPr>
                  <w:highlight w:val="none"/>
                </w:rPr>
                <w:t xml:space="preserve">        </w:t>
              </w:r>
            </w:ins>
            <w:ins w:id="1635" w:author="CMCC" w:date="2024-10-22T17:41:03Z">
              <w:r>
                <w:rPr>
                  <w:rFonts w:hint="eastAsia"/>
                  <w:highlight w:val="none"/>
                  <w:lang w:val="en-US" w:eastAsia="zh-CN"/>
                </w:rPr>
                <w:t xml:space="preserve">  </w:t>
              </w:r>
            </w:ins>
            <w:ins w:id="1636" w:author="CMCC" w:date="2024-10-22T17:41:25Z">
              <w:r>
                <w:rPr>
                  <w:rFonts w:hint="eastAsia"/>
                  <w:highlight w:val="none"/>
                  <w:lang w:val="en-US" w:eastAsia="zh-CN"/>
                </w:rPr>
                <w:t xml:space="preserve">  </w:t>
              </w:r>
            </w:ins>
            <w:ins w:id="1637" w:author="CMCC" w:date="2024-10-22T17:41:29Z">
              <w:r>
                <w:rPr>
                  <w:highlight w:val="none"/>
                </w:rPr>
                <w:t>nonCriticalExtension SEQUENCE {</w:t>
              </w:r>
            </w:ins>
          </w:p>
        </w:tc>
        <w:tc>
          <w:tcPr>
            <w:tcW w:w="2268" w:type="dxa"/>
          </w:tcPr>
          <w:p w14:paraId="4D657F92">
            <w:pPr>
              <w:pStyle w:val="60"/>
              <w:rPr>
                <w:ins w:id="1638" w:author="CMCC" w:date="2024-10-22T17:40:56Z"/>
                <w:rFonts w:hint="eastAsia"/>
                <w:highlight w:val="none"/>
                <w:lang w:val="en-US" w:eastAsia="zh-CN"/>
              </w:rPr>
            </w:pPr>
          </w:p>
        </w:tc>
        <w:tc>
          <w:tcPr>
            <w:tcW w:w="1702" w:type="dxa"/>
          </w:tcPr>
          <w:p w14:paraId="77FDF252">
            <w:pPr>
              <w:pStyle w:val="60"/>
              <w:rPr>
                <w:ins w:id="1639" w:author="CMCC" w:date="2024-10-22T17:40:56Z"/>
                <w:highlight w:val="none"/>
              </w:rPr>
            </w:pPr>
          </w:p>
        </w:tc>
        <w:tc>
          <w:tcPr>
            <w:tcW w:w="1282" w:type="dxa"/>
          </w:tcPr>
          <w:p w14:paraId="7AF410BF">
            <w:pPr>
              <w:pStyle w:val="60"/>
              <w:rPr>
                <w:ins w:id="1640" w:author="CMCC" w:date="2024-10-22T17:40:56Z"/>
                <w:highlight w:val="none"/>
                <w:lang w:eastAsia="zh-CN"/>
              </w:rPr>
            </w:pPr>
          </w:p>
        </w:tc>
      </w:tr>
      <w:tr w14:paraId="7A1DF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1" w:author="CMCC" w:date="2024-10-21T17:55:30Z"/>
        </w:trPr>
        <w:tc>
          <w:tcPr>
            <w:tcW w:w="4529" w:type="dxa"/>
          </w:tcPr>
          <w:p w14:paraId="5A2032DD">
            <w:pPr>
              <w:pStyle w:val="60"/>
              <w:rPr>
                <w:ins w:id="1642" w:author="CMCC" w:date="2024-10-21T17:55:30Z"/>
                <w:highlight w:val="none"/>
              </w:rPr>
            </w:pPr>
            <w:ins w:id="1643" w:author="CMCC" w:date="2024-10-22T17:41:56Z">
              <w:r>
                <w:rPr>
                  <w:highlight w:val="none"/>
                </w:rPr>
                <w:t xml:space="preserve">        </w:t>
              </w:r>
            </w:ins>
            <w:ins w:id="1644" w:author="CMCC" w:date="2024-10-22T17:41:56Z">
              <w:r>
                <w:rPr>
                  <w:rFonts w:hint="eastAsia"/>
                  <w:highlight w:val="none"/>
                  <w:lang w:val="en-US" w:eastAsia="zh-CN"/>
                </w:rPr>
                <w:t xml:space="preserve">    </w:t>
              </w:r>
            </w:ins>
            <w:ins w:id="1645" w:author="CMCC" w:date="2024-10-22T17:41:57Z">
              <w:r>
                <w:rPr>
                  <w:rFonts w:hint="eastAsia"/>
                  <w:highlight w:val="none"/>
                  <w:lang w:val="en-US" w:eastAsia="zh-CN"/>
                </w:rPr>
                <w:t xml:space="preserve">  </w:t>
              </w:r>
            </w:ins>
            <w:ins w:id="1646" w:author="CMCC" w:date="2024-10-21T17:55:30Z">
              <w:r>
                <w:rPr>
                  <w:highlight w:val="none"/>
                </w:rPr>
                <w:t>idc-</w:t>
              </w:r>
            </w:ins>
            <w:ins w:id="1647" w:author="CMCC" w:date="2024-10-22T17:42:03Z">
              <w:r>
                <w:rPr>
                  <w:rFonts w:hint="eastAsia"/>
                  <w:highlight w:val="none"/>
                  <w:lang w:val="en-US" w:eastAsia="zh-CN"/>
                </w:rPr>
                <w:t>FDM</w:t>
              </w:r>
            </w:ins>
            <w:ins w:id="1648" w:author="CMCC" w:date="2024-10-22T17:42:06Z">
              <w:r>
                <w:rPr>
                  <w:rFonts w:hint="eastAsia"/>
                  <w:highlight w:val="none"/>
                  <w:lang w:val="en-US" w:eastAsia="zh-CN"/>
                </w:rPr>
                <w:t>-</w:t>
              </w:r>
            </w:ins>
            <w:ins w:id="1649" w:author="CMCC" w:date="2024-10-21T17:55:30Z">
              <w:r>
                <w:rPr>
                  <w:highlight w:val="none"/>
                </w:rPr>
                <w:t>Assistance-r1</w:t>
              </w:r>
            </w:ins>
            <w:ins w:id="1650" w:author="CMCC" w:date="2024-10-22T17:42:12Z">
              <w:r>
                <w:rPr>
                  <w:rFonts w:hint="eastAsia"/>
                  <w:highlight w:val="none"/>
                  <w:lang w:val="en-US" w:eastAsia="zh-CN"/>
                </w:rPr>
                <w:t>8</w:t>
              </w:r>
            </w:ins>
            <w:ins w:id="1651" w:author="CMCC" w:date="2024-10-21T17:55:30Z">
              <w:r>
                <w:rPr>
                  <w:highlight w:val="none"/>
                </w:rPr>
                <w:t xml:space="preserve"> SEQUENCE {</w:t>
              </w:r>
            </w:ins>
          </w:p>
        </w:tc>
        <w:tc>
          <w:tcPr>
            <w:tcW w:w="2268" w:type="dxa"/>
          </w:tcPr>
          <w:p w14:paraId="5190DB58">
            <w:pPr>
              <w:pStyle w:val="60"/>
              <w:rPr>
                <w:ins w:id="1652" w:author="CMCC" w:date="2024-10-21T17:55:30Z"/>
                <w:highlight w:val="none"/>
              </w:rPr>
            </w:pPr>
          </w:p>
        </w:tc>
        <w:tc>
          <w:tcPr>
            <w:tcW w:w="1702" w:type="dxa"/>
          </w:tcPr>
          <w:p w14:paraId="2DAF1C9E">
            <w:pPr>
              <w:pStyle w:val="60"/>
              <w:rPr>
                <w:ins w:id="1653" w:author="CMCC" w:date="2024-10-21T17:55:30Z"/>
                <w:highlight w:val="none"/>
              </w:rPr>
            </w:pPr>
          </w:p>
        </w:tc>
        <w:tc>
          <w:tcPr>
            <w:tcW w:w="1282" w:type="dxa"/>
          </w:tcPr>
          <w:p w14:paraId="78AFE33E">
            <w:pPr>
              <w:pStyle w:val="60"/>
              <w:rPr>
                <w:ins w:id="1654" w:author="CMCC" w:date="2024-10-21T17:55:30Z"/>
                <w:highlight w:val="none"/>
                <w:lang w:eastAsia="zh-CN"/>
              </w:rPr>
            </w:pPr>
          </w:p>
        </w:tc>
      </w:tr>
      <w:tr w14:paraId="459A0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55" w:author="CMCC" w:date="2024-10-21T17:55:30Z"/>
        </w:trPr>
        <w:tc>
          <w:tcPr>
            <w:tcW w:w="4529" w:type="dxa"/>
          </w:tcPr>
          <w:p w14:paraId="37CE7DBD">
            <w:pPr>
              <w:pStyle w:val="60"/>
              <w:rPr>
                <w:ins w:id="1656" w:author="CMCC" w:date="2024-10-21T17:55:30Z"/>
                <w:highlight w:val="none"/>
              </w:rPr>
            </w:pPr>
            <w:ins w:id="1657" w:author="CMCC" w:date="2024-10-22T17:57:26Z">
              <w:r>
                <w:rPr>
                  <w:highlight w:val="none"/>
                </w:rPr>
                <w:t xml:space="preserve">        </w:t>
              </w:r>
            </w:ins>
            <w:ins w:id="1658" w:author="CMCC" w:date="2024-10-22T17:57:26Z">
              <w:r>
                <w:rPr>
                  <w:rFonts w:hint="eastAsia"/>
                  <w:highlight w:val="none"/>
                  <w:lang w:val="en-US" w:eastAsia="zh-CN"/>
                </w:rPr>
                <w:t xml:space="preserve">        </w:t>
              </w:r>
            </w:ins>
            <w:ins w:id="1659" w:author="CMCC" w:date="2024-10-22T17:57:44Z">
              <w:r>
                <w:rPr>
                  <w:rFonts w:hint="eastAsia"/>
                  <w:highlight w:val="none"/>
                  <w:lang w:val="en-US" w:eastAsia="zh-CN"/>
                </w:rPr>
                <w:t>affectedCarrierFreqRangeList-r18</w:t>
              </w:r>
            </w:ins>
            <w:ins w:id="1660" w:author="CMCC" w:date="2024-10-21T17:55:30Z">
              <w:r>
                <w:rPr>
                  <w:highlight w:val="none"/>
                  <w:lang w:eastAsia="zh-CN"/>
                </w:rPr>
                <w:t xml:space="preserve"> </w:t>
              </w:r>
            </w:ins>
            <w:ins w:id="1661" w:author="CMCC" w:date="2024-10-21T17:55:30Z">
              <w:r>
                <w:rPr>
                  <w:highlight w:val="none"/>
                </w:rPr>
                <w:t xml:space="preserve">SEQUENCE </w:t>
              </w:r>
            </w:ins>
            <w:ins w:id="1662" w:author="CMCC" w:date="2024-10-22T18:00:51Z">
              <w:r>
                <w:rPr>
                  <w:rFonts w:hint="eastAsia"/>
                  <w:highlight w:val="none"/>
                  <w:lang w:eastAsia="zh-CN"/>
                </w:rPr>
                <w:t>(</w:t>
              </w:r>
            </w:ins>
            <w:ins w:id="1663" w:author="CMCC" w:date="2024-10-22T18:00:51Z">
              <w:r>
                <w:rPr>
                  <w:highlight w:val="none"/>
                  <w:lang w:eastAsia="zh-CN"/>
                </w:rPr>
                <w:t>SIZE (1..maxFreqIDC-r16)) OF</w:t>
              </w:r>
            </w:ins>
            <w:ins w:id="1664" w:author="CMCC" w:date="2024-10-22T18:00:52Z">
              <w:r>
                <w:rPr>
                  <w:rFonts w:hint="eastAsia"/>
                  <w:highlight w:val="none"/>
                  <w:lang w:val="en-US" w:eastAsia="zh-CN"/>
                </w:rPr>
                <w:t xml:space="preserve"> </w:t>
              </w:r>
            </w:ins>
            <w:ins w:id="1665" w:author="CMCC" w:date="2024-10-22T18:01:04Z">
              <w:r>
                <w:rPr>
                  <w:rFonts w:hint="eastAsia"/>
                  <w:highlight w:val="none"/>
                  <w:lang w:val="en-US" w:eastAsia="zh-CN"/>
                </w:rPr>
                <w:t>AffectedCarrierFreqRange-r18</w:t>
              </w:r>
            </w:ins>
            <w:ins w:id="1666" w:author="CMCC" w:date="2024-10-22T18:01:06Z">
              <w:r>
                <w:rPr>
                  <w:rFonts w:hint="eastAsia"/>
                  <w:highlight w:val="none"/>
                  <w:lang w:val="en-US" w:eastAsia="zh-CN"/>
                </w:rPr>
                <w:t xml:space="preserve"> </w:t>
              </w:r>
            </w:ins>
            <w:ins w:id="1667" w:author="CMCC" w:date="2024-10-21T17:55:30Z">
              <w:r>
                <w:rPr>
                  <w:highlight w:val="none"/>
                </w:rPr>
                <w:t>{</w:t>
              </w:r>
            </w:ins>
          </w:p>
        </w:tc>
        <w:tc>
          <w:tcPr>
            <w:tcW w:w="2268" w:type="dxa"/>
          </w:tcPr>
          <w:p w14:paraId="587710A9">
            <w:pPr>
              <w:pStyle w:val="60"/>
              <w:rPr>
                <w:ins w:id="1668" w:author="CMCC" w:date="2024-10-21T17:55:30Z"/>
                <w:highlight w:val="none"/>
                <w:lang w:eastAsia="zh-CN"/>
              </w:rPr>
            </w:pPr>
            <w:ins w:id="1669" w:author="CMCC" w:date="2024-10-21T17:55:30Z">
              <w:r>
                <w:rPr>
                  <w:rFonts w:hint="eastAsia"/>
                  <w:highlight w:val="none"/>
                  <w:lang w:eastAsia="zh-CN"/>
                </w:rPr>
                <w:t>1</w:t>
              </w:r>
            </w:ins>
            <w:ins w:id="1670" w:author="CMCC" w:date="2024-10-21T17:55:30Z">
              <w:r>
                <w:rPr>
                  <w:highlight w:val="none"/>
                  <w:lang w:eastAsia="zh-CN"/>
                </w:rPr>
                <w:t xml:space="preserve"> en</w:t>
              </w:r>
            </w:ins>
            <w:ins w:id="1671" w:author="CMCC" w:date="2024-11-06T14:44:56Z">
              <w:r>
                <w:rPr>
                  <w:rFonts w:hint="eastAsia"/>
                  <w:highlight w:val="none"/>
                  <w:lang w:val="en-US" w:eastAsia="zh-CN"/>
                </w:rPr>
                <w:t>tr</w:t>
              </w:r>
            </w:ins>
            <w:ins w:id="1672" w:author="CMCC" w:date="2024-10-21T17:55:30Z">
              <w:r>
                <w:rPr>
                  <w:highlight w:val="none"/>
                  <w:lang w:eastAsia="zh-CN"/>
                </w:rPr>
                <w:t>y</w:t>
              </w:r>
            </w:ins>
          </w:p>
        </w:tc>
        <w:tc>
          <w:tcPr>
            <w:tcW w:w="1702" w:type="dxa"/>
          </w:tcPr>
          <w:p w14:paraId="162FCCC2">
            <w:pPr>
              <w:pStyle w:val="60"/>
              <w:rPr>
                <w:ins w:id="1673" w:author="CMCC" w:date="2024-10-21T17:55:30Z"/>
                <w:highlight w:val="none"/>
              </w:rPr>
            </w:pPr>
          </w:p>
        </w:tc>
        <w:tc>
          <w:tcPr>
            <w:tcW w:w="1282" w:type="dxa"/>
          </w:tcPr>
          <w:p w14:paraId="665F7E0F">
            <w:pPr>
              <w:pStyle w:val="60"/>
              <w:rPr>
                <w:ins w:id="1674" w:author="CMCC" w:date="2024-10-21T17:55:30Z"/>
                <w:highlight w:val="none"/>
                <w:lang w:eastAsia="zh-CN"/>
              </w:rPr>
            </w:pPr>
          </w:p>
        </w:tc>
      </w:tr>
      <w:tr w14:paraId="081E4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5" w:author="CMCC" w:date="2024-10-21T17:55:30Z"/>
        </w:trPr>
        <w:tc>
          <w:tcPr>
            <w:tcW w:w="4529" w:type="dxa"/>
          </w:tcPr>
          <w:p w14:paraId="46C5B84F">
            <w:pPr>
              <w:pStyle w:val="60"/>
              <w:rPr>
                <w:ins w:id="1676" w:author="CMCC" w:date="2024-10-21T17:55:30Z"/>
                <w:highlight w:val="none"/>
              </w:rPr>
            </w:pPr>
            <w:ins w:id="1677" w:author="CMCC" w:date="2024-10-22T18:01:20Z">
              <w:r>
                <w:rPr>
                  <w:highlight w:val="none"/>
                </w:rPr>
                <w:t xml:space="preserve">        </w:t>
              </w:r>
            </w:ins>
            <w:ins w:id="1678" w:author="CMCC" w:date="2024-10-22T18:01:20Z">
              <w:r>
                <w:rPr>
                  <w:rFonts w:hint="eastAsia"/>
                  <w:highlight w:val="none"/>
                  <w:lang w:val="en-US" w:eastAsia="zh-CN"/>
                </w:rPr>
                <w:t xml:space="preserve">        </w:t>
              </w:r>
            </w:ins>
            <w:ins w:id="1679" w:author="CMCC" w:date="2024-10-22T18:01:21Z">
              <w:r>
                <w:rPr>
                  <w:rFonts w:hint="eastAsia"/>
                  <w:highlight w:val="none"/>
                  <w:lang w:val="en-US" w:eastAsia="zh-CN"/>
                </w:rPr>
                <w:t xml:space="preserve">  </w:t>
              </w:r>
            </w:ins>
            <w:ins w:id="1680" w:author="CMCC" w:date="2024-10-22T18:01:31Z">
              <w:r>
                <w:rPr>
                  <w:rFonts w:hint="eastAsia"/>
                  <w:highlight w:val="none"/>
                  <w:lang w:val="en-US" w:eastAsia="zh-CN"/>
                </w:rPr>
                <w:t>AffectedCarrierFreqRange-r18</w:t>
              </w:r>
            </w:ins>
            <w:ins w:id="1681" w:author="CMCC" w:date="2024-10-21T17:55:30Z">
              <w:r>
                <w:rPr>
                  <w:highlight w:val="none"/>
                </w:rPr>
                <w:t xml:space="preserve"> SEQUENCE {</w:t>
              </w:r>
            </w:ins>
          </w:p>
        </w:tc>
        <w:tc>
          <w:tcPr>
            <w:tcW w:w="2268" w:type="dxa"/>
          </w:tcPr>
          <w:p w14:paraId="6689C58A">
            <w:pPr>
              <w:pStyle w:val="60"/>
              <w:rPr>
                <w:ins w:id="1682" w:author="CMCC" w:date="2024-10-21T17:55:30Z"/>
                <w:highlight w:val="none"/>
                <w:lang w:eastAsia="zh-CN"/>
              </w:rPr>
            </w:pPr>
          </w:p>
        </w:tc>
        <w:tc>
          <w:tcPr>
            <w:tcW w:w="1702" w:type="dxa"/>
          </w:tcPr>
          <w:p w14:paraId="0957B5E8">
            <w:pPr>
              <w:pStyle w:val="60"/>
              <w:rPr>
                <w:ins w:id="1683" w:author="CMCC" w:date="2024-10-21T17:55:30Z"/>
                <w:highlight w:val="none"/>
              </w:rPr>
            </w:pPr>
          </w:p>
        </w:tc>
        <w:tc>
          <w:tcPr>
            <w:tcW w:w="1282" w:type="dxa"/>
          </w:tcPr>
          <w:p w14:paraId="0178185B">
            <w:pPr>
              <w:pStyle w:val="60"/>
              <w:rPr>
                <w:ins w:id="1684" w:author="CMCC" w:date="2024-10-21T17:55:30Z"/>
                <w:highlight w:val="none"/>
                <w:lang w:eastAsia="zh-CN"/>
              </w:rPr>
            </w:pPr>
          </w:p>
        </w:tc>
      </w:tr>
      <w:tr w14:paraId="7772F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5" w:author="CMCC" w:date="2024-10-21T17:55:30Z"/>
        </w:trPr>
        <w:tc>
          <w:tcPr>
            <w:tcW w:w="4529" w:type="dxa"/>
          </w:tcPr>
          <w:p w14:paraId="172D4C5D">
            <w:pPr>
              <w:pStyle w:val="60"/>
              <w:rPr>
                <w:ins w:id="1686" w:author="CMCC" w:date="2024-10-21T17:55:30Z"/>
                <w:rFonts w:hint="eastAsia" w:eastAsiaTheme="minorEastAsia"/>
                <w:highlight w:val="none"/>
                <w:lang w:val="en-US" w:eastAsia="zh-CN"/>
              </w:rPr>
            </w:pPr>
            <w:ins w:id="1687" w:author="CMCC" w:date="2024-10-22T18:01:57Z">
              <w:r>
                <w:rPr>
                  <w:highlight w:val="none"/>
                </w:rPr>
                <w:t xml:space="preserve">        </w:t>
              </w:r>
            </w:ins>
            <w:ins w:id="1688" w:author="CMCC" w:date="2024-10-22T18:01:57Z">
              <w:r>
                <w:rPr>
                  <w:rFonts w:hint="eastAsia"/>
                  <w:highlight w:val="none"/>
                  <w:lang w:val="en-US" w:eastAsia="zh-CN"/>
                </w:rPr>
                <w:t xml:space="preserve">          </w:t>
              </w:r>
            </w:ins>
            <w:ins w:id="1689" w:author="CMCC" w:date="2024-10-22T18:01:58Z">
              <w:r>
                <w:rPr>
                  <w:rFonts w:hint="eastAsia"/>
                  <w:highlight w:val="none"/>
                  <w:lang w:val="en-US" w:eastAsia="zh-CN"/>
                </w:rPr>
                <w:t xml:space="preserve">  </w:t>
              </w:r>
            </w:ins>
            <w:ins w:id="1690" w:author="CMCC" w:date="2024-10-22T18:01:50Z">
              <w:r>
                <w:rPr>
                  <w:rFonts w:hint="eastAsia"/>
                  <w:highlight w:val="none"/>
                </w:rPr>
                <w:t>affectedFreqRange-r18</w:t>
              </w:r>
            </w:ins>
            <w:ins w:id="1691" w:author="CMCC" w:date="2024-10-22T18:02:09Z">
              <w:r>
                <w:rPr>
                  <w:rFonts w:hint="eastAsia"/>
                  <w:highlight w:val="none"/>
                  <w:lang w:val="en-US" w:eastAsia="zh-CN"/>
                </w:rPr>
                <w:t xml:space="preserve"> </w:t>
              </w:r>
            </w:ins>
            <w:ins w:id="1692" w:author="CMCC" w:date="2024-10-22T18:02:15Z">
              <w:r>
                <w:rPr>
                  <w:highlight w:val="none"/>
                </w:rPr>
                <w:t>SEQUENCE {</w:t>
              </w:r>
            </w:ins>
          </w:p>
        </w:tc>
        <w:tc>
          <w:tcPr>
            <w:tcW w:w="2268" w:type="dxa"/>
          </w:tcPr>
          <w:p w14:paraId="5A7470A8">
            <w:pPr>
              <w:pStyle w:val="60"/>
              <w:rPr>
                <w:ins w:id="1693" w:author="CMCC" w:date="2024-10-21T17:55:30Z"/>
                <w:highlight w:val="none"/>
                <w:lang w:eastAsia="zh-CN"/>
              </w:rPr>
            </w:pPr>
          </w:p>
        </w:tc>
        <w:tc>
          <w:tcPr>
            <w:tcW w:w="1702" w:type="dxa"/>
          </w:tcPr>
          <w:p w14:paraId="15BFC5E3">
            <w:pPr>
              <w:pStyle w:val="60"/>
              <w:rPr>
                <w:ins w:id="1694" w:author="CMCC" w:date="2024-10-21T17:55:30Z"/>
                <w:rFonts w:hint="default"/>
                <w:highlight w:val="none"/>
                <w:lang w:val="en-US" w:eastAsia="zh-CN"/>
              </w:rPr>
            </w:pPr>
            <w:ins w:id="1695" w:author="CMCC" w:date="2025-05-06T10:02:36Z">
              <w:r>
                <w:rPr>
                  <w:rFonts w:hint="eastAsia"/>
                  <w:highlight w:val="none"/>
                  <w:lang w:val="en-US" w:eastAsia="zh-CN"/>
                </w:rPr>
                <w:t xml:space="preserve">The </w:t>
              </w:r>
            </w:ins>
            <w:ins w:id="1696" w:author="CMCC" w:date="2025-05-06T10:02:37Z">
              <w:r>
                <w:rPr>
                  <w:rFonts w:hint="eastAsia"/>
                  <w:highlight w:val="none"/>
                  <w:lang w:val="en-US" w:eastAsia="zh-CN"/>
                </w:rPr>
                <w:t>valu</w:t>
              </w:r>
            </w:ins>
            <w:ins w:id="1697" w:author="CMCC" w:date="2025-05-06T10:02:38Z">
              <w:r>
                <w:rPr>
                  <w:rFonts w:hint="eastAsia"/>
                  <w:highlight w:val="none"/>
                  <w:lang w:val="en-US" w:eastAsia="zh-CN"/>
                </w:rPr>
                <w:t xml:space="preserve">e </w:t>
              </w:r>
            </w:ins>
            <w:ins w:id="1698" w:author="CMCC" w:date="2025-05-06T10:02:39Z">
              <w:r>
                <w:rPr>
                  <w:rFonts w:hint="eastAsia"/>
                  <w:highlight w:val="none"/>
                  <w:lang w:val="en-US" w:eastAsia="zh-CN"/>
                </w:rPr>
                <w:t xml:space="preserve">of </w:t>
              </w:r>
            </w:ins>
            <w:ins w:id="1699" w:author="CMCC" w:date="2025-05-06T10:02:41Z">
              <w:r>
                <w:rPr>
                  <w:rFonts w:hint="eastAsia"/>
                  <w:highlight w:val="none"/>
                  <w:lang w:val="en-US" w:eastAsia="zh-CN"/>
                </w:rPr>
                <w:t>t</w:t>
              </w:r>
            </w:ins>
            <w:ins w:id="1700" w:author="CMCC" w:date="2025-05-06T10:01:06Z">
              <w:r>
                <w:rPr>
                  <w:rFonts w:hint="eastAsia"/>
                  <w:highlight w:val="none"/>
                  <w:lang w:val="en-US" w:eastAsia="zh-CN"/>
                </w:rPr>
                <w:t>his</w:t>
              </w:r>
            </w:ins>
            <w:ins w:id="1701" w:author="CMCC" w:date="2025-05-06T10:01:08Z">
              <w:r>
                <w:rPr>
                  <w:rFonts w:hint="eastAsia"/>
                  <w:highlight w:val="none"/>
                  <w:lang w:val="en-US" w:eastAsia="zh-CN"/>
                </w:rPr>
                <w:t xml:space="preserve"> </w:t>
              </w:r>
            </w:ins>
            <w:ins w:id="1702" w:author="CMCC" w:date="2025-05-06T10:01:10Z">
              <w:r>
                <w:rPr>
                  <w:rFonts w:hint="eastAsia"/>
                  <w:highlight w:val="none"/>
                  <w:lang w:val="en-US" w:eastAsia="zh-CN"/>
                </w:rPr>
                <w:t>en</w:t>
              </w:r>
            </w:ins>
            <w:ins w:id="1703" w:author="CMCC" w:date="2025-05-06T10:01:12Z">
              <w:r>
                <w:rPr>
                  <w:rFonts w:hint="eastAsia"/>
                  <w:highlight w:val="none"/>
                  <w:lang w:val="en-US" w:eastAsia="zh-CN"/>
                </w:rPr>
                <w:t>t</w:t>
              </w:r>
            </w:ins>
            <w:ins w:id="1704" w:author="CMCC" w:date="2025-05-06T10:01:13Z">
              <w:r>
                <w:rPr>
                  <w:rFonts w:hint="eastAsia"/>
                  <w:highlight w:val="none"/>
                  <w:lang w:val="en-US" w:eastAsia="zh-CN"/>
                </w:rPr>
                <w:t>ry</w:t>
              </w:r>
            </w:ins>
            <w:ins w:id="1705" w:author="CMCC" w:date="2025-05-06T10:01:14Z">
              <w:r>
                <w:rPr>
                  <w:rFonts w:hint="eastAsia"/>
                  <w:highlight w:val="none"/>
                  <w:lang w:val="en-US" w:eastAsia="zh-CN"/>
                </w:rPr>
                <w:t xml:space="preserve"> is </w:t>
              </w:r>
            </w:ins>
            <w:ins w:id="1706" w:author="CMCC" w:date="2025-05-06T10:01:15Z">
              <w:r>
                <w:rPr>
                  <w:rFonts w:hint="eastAsia"/>
                  <w:highlight w:val="none"/>
                  <w:lang w:val="en-US" w:eastAsia="zh-CN"/>
                </w:rPr>
                <w:t xml:space="preserve">in </w:t>
              </w:r>
            </w:ins>
            <w:ins w:id="1707" w:author="CMCC" w:date="2025-05-06T10:01:16Z">
              <w:r>
                <w:rPr>
                  <w:rFonts w:hint="eastAsia"/>
                  <w:highlight w:val="none"/>
                  <w:lang w:val="en-US" w:eastAsia="zh-CN"/>
                </w:rPr>
                <w:t xml:space="preserve">the </w:t>
              </w:r>
            </w:ins>
            <w:ins w:id="1708" w:author="CMCC" w:date="2025-05-06T10:02:05Z">
              <w:r>
                <w:rPr>
                  <w:rFonts w:hint="eastAsia"/>
                  <w:highlight w:val="none"/>
                  <w:lang w:val="en-US" w:eastAsia="zh-CN"/>
                </w:rPr>
                <w:t>c</w:t>
              </w:r>
            </w:ins>
            <w:ins w:id="1709" w:author="CMCC" w:date="2025-05-06T10:02:06Z">
              <w:r>
                <w:rPr>
                  <w:rFonts w:hint="eastAsia"/>
                  <w:highlight w:val="none"/>
                  <w:lang w:val="en-US" w:eastAsia="zh-CN"/>
                </w:rPr>
                <w:t>andida</w:t>
              </w:r>
            </w:ins>
            <w:ins w:id="1710" w:author="CMCC" w:date="2025-05-06T10:02:07Z">
              <w:r>
                <w:rPr>
                  <w:rFonts w:hint="eastAsia"/>
                  <w:highlight w:val="none"/>
                  <w:lang w:val="en-US" w:eastAsia="zh-CN"/>
                </w:rPr>
                <w:t>te</w:t>
              </w:r>
            </w:ins>
            <w:ins w:id="1711" w:author="CMCC" w:date="2025-05-06T10:02:08Z">
              <w:r>
                <w:rPr>
                  <w:rFonts w:hint="eastAsia"/>
                  <w:highlight w:val="none"/>
                  <w:lang w:val="en-US" w:eastAsia="zh-CN"/>
                </w:rPr>
                <w:t xml:space="preserve"> </w:t>
              </w:r>
            </w:ins>
            <w:ins w:id="1712" w:author="CMCC" w:date="2025-05-06T10:02:09Z">
              <w:r>
                <w:rPr>
                  <w:rFonts w:hint="eastAsia"/>
                  <w:highlight w:val="none"/>
                  <w:lang w:val="en-US" w:eastAsia="zh-CN"/>
                </w:rPr>
                <w:t>fr</w:t>
              </w:r>
            </w:ins>
            <w:ins w:id="1713" w:author="CMCC" w:date="2025-05-06T10:02:10Z">
              <w:r>
                <w:rPr>
                  <w:rFonts w:hint="eastAsia"/>
                  <w:highlight w:val="none"/>
                  <w:lang w:val="en-US" w:eastAsia="zh-CN"/>
                </w:rPr>
                <w:t>e</w:t>
              </w:r>
            </w:ins>
            <w:ins w:id="1714" w:author="CMCC" w:date="2025-05-06T10:02:12Z">
              <w:r>
                <w:rPr>
                  <w:rFonts w:hint="eastAsia"/>
                  <w:highlight w:val="none"/>
                  <w:lang w:val="en-US" w:eastAsia="zh-CN"/>
                </w:rPr>
                <w:t>quen</w:t>
              </w:r>
            </w:ins>
            <w:ins w:id="1715" w:author="CMCC" w:date="2025-05-06T10:02:13Z">
              <w:r>
                <w:rPr>
                  <w:rFonts w:hint="eastAsia"/>
                  <w:highlight w:val="none"/>
                  <w:lang w:val="en-US" w:eastAsia="zh-CN"/>
                </w:rPr>
                <w:t xml:space="preserve">cy </w:t>
              </w:r>
            </w:ins>
            <w:ins w:id="1716" w:author="CMCC" w:date="2025-05-06T10:02:15Z">
              <w:r>
                <w:rPr>
                  <w:rFonts w:hint="eastAsia"/>
                  <w:highlight w:val="none"/>
                  <w:lang w:val="en-US" w:eastAsia="zh-CN"/>
                </w:rPr>
                <w:t>r</w:t>
              </w:r>
            </w:ins>
            <w:ins w:id="1717" w:author="CMCC" w:date="2025-05-06T10:02:16Z">
              <w:r>
                <w:rPr>
                  <w:rFonts w:hint="eastAsia"/>
                  <w:highlight w:val="none"/>
                  <w:lang w:val="en-US" w:eastAsia="zh-CN"/>
                </w:rPr>
                <w:t>ange</w:t>
              </w:r>
            </w:ins>
            <w:ins w:id="1718" w:author="CMCC" w:date="2025-05-06T10:02:17Z">
              <w:r>
                <w:rPr>
                  <w:rFonts w:hint="eastAsia"/>
                  <w:highlight w:val="none"/>
                  <w:lang w:val="en-US" w:eastAsia="zh-CN"/>
                </w:rPr>
                <w:t xml:space="preserve"> o</w:t>
              </w:r>
            </w:ins>
            <w:ins w:id="1719" w:author="CMCC" w:date="2025-05-06T10:02:18Z">
              <w:r>
                <w:rPr>
                  <w:rFonts w:hint="eastAsia"/>
                  <w:highlight w:val="none"/>
                  <w:lang w:val="en-US" w:eastAsia="zh-CN"/>
                </w:rPr>
                <w:t xml:space="preserve">f </w:t>
              </w:r>
            </w:ins>
            <w:ins w:id="1720" w:author="CMCC" w:date="2025-05-06T10:02:19Z">
              <w:r>
                <w:rPr>
                  <w:rFonts w:hint="eastAsia"/>
                  <w:highlight w:val="none"/>
                  <w:lang w:val="en-US" w:eastAsia="zh-CN"/>
                </w:rPr>
                <w:t>N</w:t>
              </w:r>
            </w:ins>
            <w:ins w:id="1721" w:author="CMCC" w:date="2025-05-06T10:02:21Z">
              <w:r>
                <w:rPr>
                  <w:rFonts w:hint="eastAsia"/>
                  <w:highlight w:val="none"/>
                  <w:lang w:val="en-US" w:eastAsia="zh-CN"/>
                </w:rPr>
                <w:t xml:space="preserve">R </w:t>
              </w:r>
            </w:ins>
            <w:ins w:id="1722" w:author="CMCC" w:date="2025-05-06T10:02:22Z">
              <w:r>
                <w:rPr>
                  <w:rFonts w:hint="eastAsia"/>
                  <w:highlight w:val="none"/>
                  <w:lang w:val="en-US" w:eastAsia="zh-CN"/>
                </w:rPr>
                <w:t>Ce</w:t>
              </w:r>
            </w:ins>
            <w:ins w:id="1723" w:author="CMCC" w:date="2025-05-06T10:02:23Z">
              <w:r>
                <w:rPr>
                  <w:rFonts w:hint="eastAsia"/>
                  <w:highlight w:val="none"/>
                  <w:lang w:val="en-US" w:eastAsia="zh-CN"/>
                </w:rPr>
                <w:t xml:space="preserve">ll </w:t>
              </w:r>
            </w:ins>
            <w:ins w:id="1724" w:author="CMCC" w:date="2025-05-06T10:02:24Z">
              <w:r>
                <w:rPr>
                  <w:rFonts w:hint="eastAsia"/>
                  <w:highlight w:val="none"/>
                  <w:lang w:val="en-US" w:eastAsia="zh-CN"/>
                </w:rPr>
                <w:t>14</w:t>
              </w:r>
            </w:ins>
          </w:p>
        </w:tc>
        <w:tc>
          <w:tcPr>
            <w:tcW w:w="1282" w:type="dxa"/>
          </w:tcPr>
          <w:p w14:paraId="428BA122">
            <w:pPr>
              <w:pStyle w:val="60"/>
              <w:rPr>
                <w:ins w:id="1725" w:author="CMCC" w:date="2024-10-21T17:55:30Z"/>
                <w:highlight w:val="none"/>
                <w:lang w:eastAsia="zh-CN"/>
              </w:rPr>
            </w:pPr>
          </w:p>
        </w:tc>
      </w:tr>
      <w:tr w14:paraId="4CB2E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6" w:author="CMCC" w:date="2024-10-22T18:02:22Z"/>
        </w:trPr>
        <w:tc>
          <w:tcPr>
            <w:tcW w:w="4529" w:type="dxa"/>
          </w:tcPr>
          <w:p w14:paraId="797DDAFD">
            <w:pPr>
              <w:pStyle w:val="60"/>
              <w:rPr>
                <w:ins w:id="1727" w:author="CMCC" w:date="2024-10-22T18:02:22Z"/>
                <w:rFonts w:hint="default"/>
                <w:highlight w:val="none"/>
                <w:lang w:val="en-US"/>
              </w:rPr>
            </w:pPr>
            <w:ins w:id="1728" w:author="CMCC" w:date="2024-10-22T18:02:29Z">
              <w:r>
                <w:rPr>
                  <w:highlight w:val="none"/>
                </w:rPr>
                <w:t xml:space="preserve">        </w:t>
              </w:r>
            </w:ins>
            <w:ins w:id="1729" w:author="CMCC" w:date="2024-10-22T18:02:29Z">
              <w:r>
                <w:rPr>
                  <w:rFonts w:hint="eastAsia"/>
                  <w:highlight w:val="none"/>
                  <w:lang w:val="en-US" w:eastAsia="zh-CN"/>
                </w:rPr>
                <w:t xml:space="preserve">              </w:t>
              </w:r>
            </w:ins>
            <w:ins w:id="1730" w:author="CMCC" w:date="2024-10-22T18:03:04Z">
              <w:r>
                <w:rPr>
                  <w:rFonts w:hint="eastAsia"/>
                  <w:highlight w:val="none"/>
                  <w:lang w:val="en-US" w:eastAsia="zh-CN"/>
                </w:rPr>
                <w:t>centerFreq-r18</w:t>
              </w:r>
            </w:ins>
          </w:p>
        </w:tc>
        <w:tc>
          <w:tcPr>
            <w:tcW w:w="2268" w:type="dxa"/>
          </w:tcPr>
          <w:p w14:paraId="36977B97">
            <w:pPr>
              <w:pStyle w:val="60"/>
              <w:rPr>
                <w:ins w:id="1731" w:author="CMCC" w:date="2024-10-22T18:02:22Z"/>
                <w:rFonts w:hint="default"/>
                <w:highlight w:val="none"/>
                <w:lang w:val="en-US" w:eastAsia="zh-CN"/>
              </w:rPr>
            </w:pPr>
            <w:ins w:id="1732" w:author="CMCC" w:date="2024-11-06T14:46:09Z">
              <w:r>
                <w:rPr>
                  <w:rFonts w:hint="eastAsia"/>
                  <w:highlight w:val="none"/>
                  <w:lang w:val="en-US" w:eastAsia="zh-CN"/>
                </w:rPr>
                <w:t>P</w:t>
              </w:r>
            </w:ins>
            <w:ins w:id="1733" w:author="CMCC" w:date="2024-11-06T14:46:10Z">
              <w:r>
                <w:rPr>
                  <w:rFonts w:hint="eastAsia"/>
                  <w:highlight w:val="none"/>
                  <w:lang w:val="en-US" w:eastAsia="zh-CN"/>
                </w:rPr>
                <w:t>resent</w:t>
              </w:r>
            </w:ins>
          </w:p>
        </w:tc>
        <w:tc>
          <w:tcPr>
            <w:tcW w:w="1702" w:type="dxa"/>
          </w:tcPr>
          <w:p w14:paraId="457E80F0">
            <w:pPr>
              <w:pStyle w:val="60"/>
              <w:rPr>
                <w:ins w:id="1734" w:author="CMCC" w:date="2024-10-22T18:02:22Z"/>
                <w:highlight w:val="none"/>
              </w:rPr>
            </w:pPr>
          </w:p>
        </w:tc>
        <w:tc>
          <w:tcPr>
            <w:tcW w:w="1282" w:type="dxa"/>
          </w:tcPr>
          <w:p w14:paraId="2E81C7A4">
            <w:pPr>
              <w:pStyle w:val="60"/>
              <w:rPr>
                <w:ins w:id="1735" w:author="CMCC" w:date="2024-10-22T18:02:22Z"/>
                <w:highlight w:val="none"/>
                <w:lang w:eastAsia="zh-CN"/>
              </w:rPr>
            </w:pPr>
          </w:p>
        </w:tc>
      </w:tr>
      <w:tr w14:paraId="73415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6" w:author="CMCC" w:date="2024-10-22T18:03:17Z"/>
        </w:trPr>
        <w:tc>
          <w:tcPr>
            <w:tcW w:w="4529" w:type="dxa"/>
          </w:tcPr>
          <w:p w14:paraId="1613C9C4">
            <w:pPr>
              <w:pStyle w:val="60"/>
              <w:rPr>
                <w:ins w:id="1737" w:author="CMCC" w:date="2024-10-22T18:03:17Z"/>
                <w:highlight w:val="none"/>
              </w:rPr>
            </w:pPr>
            <w:ins w:id="1738" w:author="CMCC" w:date="2024-10-22T18:03:22Z">
              <w:r>
                <w:rPr>
                  <w:highlight w:val="none"/>
                </w:rPr>
                <w:t xml:space="preserve">        </w:t>
              </w:r>
            </w:ins>
            <w:ins w:id="1739" w:author="CMCC" w:date="2024-10-22T18:03:22Z">
              <w:r>
                <w:rPr>
                  <w:rFonts w:hint="eastAsia"/>
                  <w:highlight w:val="none"/>
                  <w:lang w:val="en-US" w:eastAsia="zh-CN"/>
                </w:rPr>
                <w:t xml:space="preserve">              </w:t>
              </w:r>
            </w:ins>
            <w:ins w:id="1740" w:author="CMCC" w:date="2024-10-22T18:03:31Z">
              <w:r>
                <w:rPr>
                  <w:rFonts w:hint="eastAsia"/>
                  <w:highlight w:val="none"/>
                  <w:lang w:val="en-US" w:eastAsia="zh-CN"/>
                </w:rPr>
                <w:t>affectedBandwidth-r18</w:t>
              </w:r>
            </w:ins>
          </w:p>
        </w:tc>
        <w:tc>
          <w:tcPr>
            <w:tcW w:w="2268" w:type="dxa"/>
          </w:tcPr>
          <w:p w14:paraId="00F65C81">
            <w:pPr>
              <w:pStyle w:val="60"/>
              <w:rPr>
                <w:ins w:id="1741" w:author="CMCC" w:date="2024-10-22T18:03:17Z"/>
                <w:rFonts w:hint="default"/>
                <w:highlight w:val="none"/>
                <w:lang w:val="en-US" w:eastAsia="zh-CN"/>
              </w:rPr>
            </w:pPr>
            <w:ins w:id="1742" w:author="CMCC" w:date="2024-11-06T14:46:14Z">
              <w:r>
                <w:rPr>
                  <w:rFonts w:hint="eastAsia"/>
                  <w:highlight w:val="none"/>
                  <w:lang w:val="en-US" w:eastAsia="zh-CN"/>
                </w:rPr>
                <w:t>Pres</w:t>
              </w:r>
            </w:ins>
            <w:ins w:id="1743" w:author="CMCC" w:date="2024-11-06T14:46:15Z">
              <w:r>
                <w:rPr>
                  <w:rFonts w:hint="eastAsia"/>
                  <w:highlight w:val="none"/>
                  <w:lang w:val="en-US" w:eastAsia="zh-CN"/>
                </w:rPr>
                <w:t>ent</w:t>
              </w:r>
            </w:ins>
          </w:p>
        </w:tc>
        <w:tc>
          <w:tcPr>
            <w:tcW w:w="1702" w:type="dxa"/>
          </w:tcPr>
          <w:p w14:paraId="5C64235D">
            <w:pPr>
              <w:pStyle w:val="60"/>
              <w:rPr>
                <w:ins w:id="1744" w:author="CMCC" w:date="2024-10-22T18:03:17Z"/>
                <w:highlight w:val="none"/>
              </w:rPr>
            </w:pPr>
          </w:p>
        </w:tc>
        <w:tc>
          <w:tcPr>
            <w:tcW w:w="1282" w:type="dxa"/>
          </w:tcPr>
          <w:p w14:paraId="0CDF52A6">
            <w:pPr>
              <w:pStyle w:val="60"/>
              <w:rPr>
                <w:ins w:id="1745" w:author="CMCC" w:date="2024-10-22T18:03:17Z"/>
                <w:highlight w:val="none"/>
                <w:lang w:eastAsia="zh-CN"/>
              </w:rPr>
            </w:pPr>
          </w:p>
        </w:tc>
      </w:tr>
      <w:tr w14:paraId="4C39E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6" w:author="CMCC" w:date="2024-10-22T18:02:21Z"/>
        </w:trPr>
        <w:tc>
          <w:tcPr>
            <w:tcW w:w="4529" w:type="dxa"/>
          </w:tcPr>
          <w:p w14:paraId="7208C0C9">
            <w:pPr>
              <w:pStyle w:val="60"/>
              <w:rPr>
                <w:ins w:id="1747" w:author="CMCC" w:date="2024-10-22T18:02:21Z"/>
                <w:rFonts w:hint="default"/>
                <w:highlight w:val="none"/>
                <w:lang w:val="en-US"/>
              </w:rPr>
            </w:pPr>
            <w:ins w:id="1748" w:author="CMCC" w:date="2024-10-22T18:03:53Z">
              <w:r>
                <w:rPr>
                  <w:highlight w:val="none"/>
                </w:rPr>
                <w:t xml:space="preserve">        </w:t>
              </w:r>
            </w:ins>
            <w:ins w:id="1749" w:author="CMCC" w:date="2024-10-22T18:03:53Z">
              <w:r>
                <w:rPr>
                  <w:rFonts w:hint="eastAsia"/>
                  <w:highlight w:val="none"/>
                  <w:lang w:val="en-US" w:eastAsia="zh-CN"/>
                </w:rPr>
                <w:t xml:space="preserve">            </w:t>
              </w:r>
            </w:ins>
            <w:ins w:id="1750" w:author="CMCC" w:date="2024-10-22T18:03:59Z">
              <w:r>
                <w:rPr>
                  <w:rFonts w:hint="eastAsia"/>
                  <w:highlight w:val="none"/>
                  <w:lang w:val="en-US" w:eastAsia="zh-CN"/>
                </w:rPr>
                <w:t>}</w:t>
              </w:r>
            </w:ins>
          </w:p>
        </w:tc>
        <w:tc>
          <w:tcPr>
            <w:tcW w:w="2268" w:type="dxa"/>
          </w:tcPr>
          <w:p w14:paraId="317ED3D7">
            <w:pPr>
              <w:pStyle w:val="60"/>
              <w:rPr>
                <w:ins w:id="1751" w:author="CMCC" w:date="2024-10-22T18:02:21Z"/>
                <w:highlight w:val="none"/>
                <w:lang w:eastAsia="zh-CN"/>
              </w:rPr>
            </w:pPr>
          </w:p>
        </w:tc>
        <w:tc>
          <w:tcPr>
            <w:tcW w:w="1702" w:type="dxa"/>
          </w:tcPr>
          <w:p w14:paraId="1ACB4E3A">
            <w:pPr>
              <w:pStyle w:val="60"/>
              <w:rPr>
                <w:ins w:id="1752" w:author="CMCC" w:date="2024-10-22T18:02:21Z"/>
                <w:highlight w:val="none"/>
              </w:rPr>
            </w:pPr>
          </w:p>
        </w:tc>
        <w:tc>
          <w:tcPr>
            <w:tcW w:w="1282" w:type="dxa"/>
          </w:tcPr>
          <w:p w14:paraId="56F08FCD">
            <w:pPr>
              <w:pStyle w:val="60"/>
              <w:rPr>
                <w:ins w:id="1753" w:author="CMCC" w:date="2024-10-22T18:02:21Z"/>
                <w:highlight w:val="none"/>
                <w:lang w:eastAsia="zh-CN"/>
              </w:rPr>
            </w:pPr>
          </w:p>
        </w:tc>
      </w:tr>
      <w:tr w14:paraId="0C753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4" w:author="CMCC" w:date="2024-10-21T17:55:30Z"/>
        </w:trPr>
        <w:tc>
          <w:tcPr>
            <w:tcW w:w="4529" w:type="dxa"/>
          </w:tcPr>
          <w:p w14:paraId="7FEE1C3E">
            <w:pPr>
              <w:pStyle w:val="60"/>
              <w:rPr>
                <w:ins w:id="1755" w:author="CMCC" w:date="2024-10-21T17:55:30Z"/>
                <w:rFonts w:hint="eastAsia" w:eastAsiaTheme="minorEastAsia"/>
                <w:highlight w:val="none"/>
                <w:lang w:val="en-US" w:eastAsia="zh-CN"/>
              </w:rPr>
            </w:pPr>
            <w:ins w:id="1756" w:author="CMCC" w:date="2024-10-22T18:04:31Z">
              <w:r>
                <w:rPr>
                  <w:highlight w:val="none"/>
                </w:rPr>
                <w:t xml:space="preserve">        </w:t>
              </w:r>
            </w:ins>
            <w:ins w:id="1757" w:author="CMCC" w:date="2024-10-22T18:04:31Z">
              <w:r>
                <w:rPr>
                  <w:rFonts w:hint="eastAsia"/>
                  <w:highlight w:val="none"/>
                  <w:lang w:val="en-US" w:eastAsia="zh-CN"/>
                </w:rPr>
                <w:t xml:space="preserve">            </w:t>
              </w:r>
            </w:ins>
            <w:ins w:id="1758" w:author="CMCC" w:date="2024-10-21T17:55:30Z">
              <w:r>
                <w:rPr>
                  <w:highlight w:val="none"/>
                </w:rPr>
                <w:t>interferenceDirection-r1</w:t>
              </w:r>
            </w:ins>
            <w:ins w:id="1759" w:author="CMCC" w:date="2024-10-22T18:04:45Z">
              <w:r>
                <w:rPr>
                  <w:rFonts w:hint="eastAsia"/>
                  <w:highlight w:val="none"/>
                  <w:lang w:val="en-US" w:eastAsia="zh-CN"/>
                </w:rPr>
                <w:t>8</w:t>
              </w:r>
            </w:ins>
          </w:p>
        </w:tc>
        <w:tc>
          <w:tcPr>
            <w:tcW w:w="2268" w:type="dxa"/>
          </w:tcPr>
          <w:p w14:paraId="7EC416E6">
            <w:pPr>
              <w:pStyle w:val="60"/>
              <w:rPr>
                <w:ins w:id="1760" w:author="CMCC" w:date="2024-10-21T17:55:30Z"/>
                <w:highlight w:val="none"/>
                <w:lang w:eastAsia="zh-CN"/>
              </w:rPr>
            </w:pPr>
            <w:ins w:id="1761" w:author="CMCC" w:date="2024-10-21T17:55:30Z">
              <w:r>
                <w:rPr>
                  <w:highlight w:val="none"/>
                  <w:lang w:eastAsia="zh-CN"/>
                </w:rPr>
                <w:t>nr</w:t>
              </w:r>
            </w:ins>
          </w:p>
        </w:tc>
        <w:tc>
          <w:tcPr>
            <w:tcW w:w="1702" w:type="dxa"/>
          </w:tcPr>
          <w:p w14:paraId="7B24D1F6">
            <w:pPr>
              <w:pStyle w:val="60"/>
              <w:rPr>
                <w:ins w:id="1762" w:author="CMCC" w:date="2024-10-21T17:55:30Z"/>
                <w:highlight w:val="none"/>
              </w:rPr>
            </w:pPr>
          </w:p>
        </w:tc>
        <w:tc>
          <w:tcPr>
            <w:tcW w:w="1282" w:type="dxa"/>
          </w:tcPr>
          <w:p w14:paraId="46E514F9">
            <w:pPr>
              <w:pStyle w:val="60"/>
              <w:rPr>
                <w:ins w:id="1763" w:author="CMCC" w:date="2024-10-21T17:55:30Z"/>
                <w:highlight w:val="none"/>
                <w:lang w:eastAsia="zh-CN"/>
              </w:rPr>
            </w:pPr>
          </w:p>
        </w:tc>
      </w:tr>
      <w:tr w14:paraId="5BECC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4" w:author="CMCC" w:date="2024-10-22T18:04:11Z"/>
        </w:trPr>
        <w:tc>
          <w:tcPr>
            <w:tcW w:w="4529" w:type="dxa"/>
          </w:tcPr>
          <w:p w14:paraId="1DDB3134">
            <w:pPr>
              <w:pStyle w:val="60"/>
              <w:rPr>
                <w:ins w:id="1765" w:author="CMCC" w:date="2024-10-22T18:04:11Z"/>
                <w:rFonts w:hint="default"/>
                <w:highlight w:val="none"/>
                <w:lang w:val="en-US"/>
              </w:rPr>
            </w:pPr>
            <w:ins w:id="1766" w:author="CMCC" w:date="2024-10-22T18:04:34Z">
              <w:r>
                <w:rPr>
                  <w:highlight w:val="none"/>
                </w:rPr>
                <w:t xml:space="preserve">        </w:t>
              </w:r>
            </w:ins>
            <w:ins w:id="1767" w:author="CMCC" w:date="2024-10-22T18:04:34Z">
              <w:r>
                <w:rPr>
                  <w:rFonts w:hint="eastAsia"/>
                  <w:highlight w:val="none"/>
                  <w:lang w:val="en-US" w:eastAsia="zh-CN"/>
                </w:rPr>
                <w:t xml:space="preserve">          </w:t>
              </w:r>
            </w:ins>
            <w:ins w:id="1768" w:author="CMCC" w:date="2024-10-22T18:06:04Z">
              <w:r>
                <w:rPr>
                  <w:rFonts w:hint="eastAsia"/>
                  <w:highlight w:val="none"/>
                  <w:lang w:val="en-US" w:eastAsia="zh-CN"/>
                </w:rPr>
                <w:t>}</w:t>
              </w:r>
            </w:ins>
          </w:p>
        </w:tc>
        <w:tc>
          <w:tcPr>
            <w:tcW w:w="2268" w:type="dxa"/>
          </w:tcPr>
          <w:p w14:paraId="7238F8B5">
            <w:pPr>
              <w:pStyle w:val="60"/>
              <w:rPr>
                <w:ins w:id="1769" w:author="CMCC" w:date="2024-10-22T18:04:11Z"/>
                <w:highlight w:val="none"/>
                <w:lang w:eastAsia="zh-CN"/>
              </w:rPr>
            </w:pPr>
          </w:p>
        </w:tc>
        <w:tc>
          <w:tcPr>
            <w:tcW w:w="1702" w:type="dxa"/>
          </w:tcPr>
          <w:p w14:paraId="57FCA54F">
            <w:pPr>
              <w:pStyle w:val="60"/>
              <w:rPr>
                <w:ins w:id="1770" w:author="CMCC" w:date="2024-10-22T18:04:11Z"/>
                <w:highlight w:val="none"/>
              </w:rPr>
            </w:pPr>
          </w:p>
        </w:tc>
        <w:tc>
          <w:tcPr>
            <w:tcW w:w="1282" w:type="dxa"/>
          </w:tcPr>
          <w:p w14:paraId="5AB14268">
            <w:pPr>
              <w:pStyle w:val="60"/>
              <w:rPr>
                <w:ins w:id="1771" w:author="CMCC" w:date="2024-10-22T18:04:11Z"/>
                <w:highlight w:val="none"/>
                <w:lang w:eastAsia="zh-CN"/>
              </w:rPr>
            </w:pPr>
          </w:p>
        </w:tc>
      </w:tr>
      <w:tr w14:paraId="5FB63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2" w:author="CMCC" w:date="2024-10-22T18:06:16Z"/>
        </w:trPr>
        <w:tc>
          <w:tcPr>
            <w:tcW w:w="4529" w:type="dxa"/>
          </w:tcPr>
          <w:p w14:paraId="55949013">
            <w:pPr>
              <w:pStyle w:val="60"/>
              <w:rPr>
                <w:ins w:id="1773" w:author="CMCC" w:date="2024-10-22T18:06:16Z"/>
                <w:rFonts w:hint="default" w:eastAsiaTheme="minorEastAsia"/>
                <w:highlight w:val="none"/>
                <w:lang w:val="en-US" w:eastAsia="zh-CN"/>
              </w:rPr>
            </w:pPr>
            <w:ins w:id="1774" w:author="CMCC" w:date="2024-10-22T18:06:22Z">
              <w:r>
                <w:rPr>
                  <w:highlight w:val="none"/>
                </w:rPr>
                <w:t xml:space="preserve">              </w:t>
              </w:r>
            </w:ins>
            <w:ins w:id="1775" w:author="CMCC" w:date="2024-10-22T18:06:23Z">
              <w:r>
                <w:rPr>
                  <w:rFonts w:hint="eastAsia"/>
                  <w:highlight w:val="none"/>
                  <w:lang w:val="en-US" w:eastAsia="zh-CN"/>
                </w:rPr>
                <w:t xml:space="preserve">  </w:t>
              </w:r>
            </w:ins>
            <w:ins w:id="1776" w:author="CMCC" w:date="2024-10-22T18:06:25Z">
              <w:r>
                <w:rPr>
                  <w:rFonts w:hint="eastAsia"/>
                  <w:highlight w:val="none"/>
                  <w:lang w:val="en-US" w:eastAsia="zh-CN"/>
                </w:rPr>
                <w:t>}</w:t>
              </w:r>
            </w:ins>
          </w:p>
        </w:tc>
        <w:tc>
          <w:tcPr>
            <w:tcW w:w="2268" w:type="dxa"/>
          </w:tcPr>
          <w:p w14:paraId="123FADDC">
            <w:pPr>
              <w:pStyle w:val="60"/>
              <w:rPr>
                <w:ins w:id="1777" w:author="CMCC" w:date="2024-10-22T18:06:16Z"/>
                <w:highlight w:val="none"/>
                <w:lang w:eastAsia="zh-CN"/>
              </w:rPr>
            </w:pPr>
          </w:p>
        </w:tc>
        <w:tc>
          <w:tcPr>
            <w:tcW w:w="1702" w:type="dxa"/>
          </w:tcPr>
          <w:p w14:paraId="3985052C">
            <w:pPr>
              <w:pStyle w:val="60"/>
              <w:rPr>
                <w:ins w:id="1778" w:author="CMCC" w:date="2024-10-22T18:06:16Z"/>
                <w:highlight w:val="none"/>
              </w:rPr>
            </w:pPr>
          </w:p>
        </w:tc>
        <w:tc>
          <w:tcPr>
            <w:tcW w:w="1282" w:type="dxa"/>
          </w:tcPr>
          <w:p w14:paraId="67EB4F6D">
            <w:pPr>
              <w:pStyle w:val="60"/>
              <w:rPr>
                <w:ins w:id="1779" w:author="CMCC" w:date="2024-10-22T18:06:16Z"/>
                <w:highlight w:val="none"/>
                <w:lang w:eastAsia="zh-CN"/>
              </w:rPr>
            </w:pPr>
          </w:p>
        </w:tc>
      </w:tr>
      <w:tr w14:paraId="214EA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0" w:author="CMCC" w:date="2024-10-21T17:55:30Z"/>
        </w:trPr>
        <w:tc>
          <w:tcPr>
            <w:tcW w:w="4529" w:type="dxa"/>
          </w:tcPr>
          <w:p w14:paraId="73AA0987">
            <w:pPr>
              <w:pStyle w:val="60"/>
              <w:rPr>
                <w:ins w:id="1781" w:author="CMCC" w:date="2024-10-21T17:55:30Z"/>
                <w:highlight w:val="none"/>
              </w:rPr>
            </w:pPr>
            <w:ins w:id="1782" w:author="CMCC" w:date="2024-10-21T17:55:30Z">
              <w:r>
                <w:rPr>
                  <w:highlight w:val="none"/>
                </w:rPr>
                <w:t xml:space="preserve">              }</w:t>
              </w:r>
            </w:ins>
          </w:p>
        </w:tc>
        <w:tc>
          <w:tcPr>
            <w:tcW w:w="2268" w:type="dxa"/>
          </w:tcPr>
          <w:p w14:paraId="78CF764A">
            <w:pPr>
              <w:pStyle w:val="60"/>
              <w:rPr>
                <w:ins w:id="1783" w:author="CMCC" w:date="2024-10-21T17:55:30Z"/>
                <w:highlight w:val="none"/>
                <w:lang w:eastAsia="zh-CN"/>
              </w:rPr>
            </w:pPr>
          </w:p>
        </w:tc>
        <w:tc>
          <w:tcPr>
            <w:tcW w:w="1702" w:type="dxa"/>
          </w:tcPr>
          <w:p w14:paraId="756626F7">
            <w:pPr>
              <w:pStyle w:val="60"/>
              <w:rPr>
                <w:ins w:id="1784" w:author="CMCC" w:date="2024-10-21T17:55:30Z"/>
                <w:highlight w:val="none"/>
              </w:rPr>
            </w:pPr>
          </w:p>
        </w:tc>
        <w:tc>
          <w:tcPr>
            <w:tcW w:w="1282" w:type="dxa"/>
          </w:tcPr>
          <w:p w14:paraId="6918B223">
            <w:pPr>
              <w:pStyle w:val="60"/>
              <w:rPr>
                <w:ins w:id="1785" w:author="CMCC" w:date="2024-10-21T17:55:30Z"/>
                <w:highlight w:val="none"/>
                <w:lang w:eastAsia="zh-CN"/>
              </w:rPr>
            </w:pPr>
          </w:p>
        </w:tc>
      </w:tr>
      <w:tr w14:paraId="70D8F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6" w:author="CMCC" w:date="2024-10-21T17:55:30Z"/>
        </w:trPr>
        <w:tc>
          <w:tcPr>
            <w:tcW w:w="4529" w:type="dxa"/>
          </w:tcPr>
          <w:p w14:paraId="1EC8AC13">
            <w:pPr>
              <w:pStyle w:val="60"/>
              <w:rPr>
                <w:ins w:id="1787" w:author="CMCC" w:date="2024-10-21T17:55:30Z"/>
                <w:highlight w:val="none"/>
              </w:rPr>
            </w:pPr>
            <w:ins w:id="1788" w:author="CMCC" w:date="2024-10-21T17:55:30Z">
              <w:r>
                <w:rPr>
                  <w:highlight w:val="none"/>
                </w:rPr>
                <w:t xml:space="preserve">            }</w:t>
              </w:r>
            </w:ins>
          </w:p>
        </w:tc>
        <w:tc>
          <w:tcPr>
            <w:tcW w:w="2268" w:type="dxa"/>
          </w:tcPr>
          <w:p w14:paraId="7C8F424C">
            <w:pPr>
              <w:pStyle w:val="60"/>
              <w:rPr>
                <w:ins w:id="1789" w:author="CMCC" w:date="2024-10-21T17:55:30Z"/>
                <w:highlight w:val="none"/>
                <w:lang w:eastAsia="zh-CN"/>
              </w:rPr>
            </w:pPr>
          </w:p>
        </w:tc>
        <w:tc>
          <w:tcPr>
            <w:tcW w:w="1702" w:type="dxa"/>
          </w:tcPr>
          <w:p w14:paraId="7D6C4C87">
            <w:pPr>
              <w:pStyle w:val="60"/>
              <w:rPr>
                <w:ins w:id="1790" w:author="CMCC" w:date="2024-10-21T17:55:30Z"/>
                <w:highlight w:val="none"/>
              </w:rPr>
            </w:pPr>
          </w:p>
        </w:tc>
        <w:tc>
          <w:tcPr>
            <w:tcW w:w="1282" w:type="dxa"/>
          </w:tcPr>
          <w:p w14:paraId="5296A8C3">
            <w:pPr>
              <w:pStyle w:val="60"/>
              <w:rPr>
                <w:ins w:id="1791" w:author="CMCC" w:date="2024-10-21T17:55:30Z"/>
                <w:highlight w:val="none"/>
                <w:lang w:eastAsia="zh-CN"/>
              </w:rPr>
            </w:pPr>
          </w:p>
        </w:tc>
      </w:tr>
      <w:tr w14:paraId="77B57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2" w:author="CMCC" w:date="2024-10-21T17:55:30Z"/>
        </w:trPr>
        <w:tc>
          <w:tcPr>
            <w:tcW w:w="4529" w:type="dxa"/>
          </w:tcPr>
          <w:p w14:paraId="6DACA174">
            <w:pPr>
              <w:pStyle w:val="60"/>
              <w:rPr>
                <w:ins w:id="1793" w:author="CMCC" w:date="2024-10-21T17:55:30Z"/>
                <w:highlight w:val="none"/>
              </w:rPr>
            </w:pPr>
            <w:ins w:id="1794" w:author="CMCC" w:date="2024-10-21T17:55:30Z">
              <w:r>
                <w:rPr>
                  <w:highlight w:val="none"/>
                </w:rPr>
                <w:t xml:space="preserve">          }</w:t>
              </w:r>
            </w:ins>
          </w:p>
        </w:tc>
        <w:tc>
          <w:tcPr>
            <w:tcW w:w="2268" w:type="dxa"/>
          </w:tcPr>
          <w:p w14:paraId="407AC9C4">
            <w:pPr>
              <w:pStyle w:val="60"/>
              <w:rPr>
                <w:ins w:id="1795" w:author="CMCC" w:date="2024-10-21T17:55:30Z"/>
                <w:highlight w:val="none"/>
              </w:rPr>
            </w:pPr>
          </w:p>
        </w:tc>
        <w:tc>
          <w:tcPr>
            <w:tcW w:w="1702" w:type="dxa"/>
          </w:tcPr>
          <w:p w14:paraId="018CC40B">
            <w:pPr>
              <w:pStyle w:val="60"/>
              <w:rPr>
                <w:ins w:id="1796" w:author="CMCC" w:date="2024-10-21T17:55:30Z"/>
                <w:highlight w:val="none"/>
              </w:rPr>
            </w:pPr>
          </w:p>
        </w:tc>
        <w:tc>
          <w:tcPr>
            <w:tcW w:w="1282" w:type="dxa"/>
          </w:tcPr>
          <w:p w14:paraId="7D635BAE">
            <w:pPr>
              <w:pStyle w:val="60"/>
              <w:rPr>
                <w:ins w:id="1797" w:author="CMCC" w:date="2024-10-21T17:55:30Z"/>
                <w:highlight w:val="none"/>
                <w:lang w:eastAsia="zh-CN"/>
              </w:rPr>
            </w:pPr>
          </w:p>
        </w:tc>
      </w:tr>
      <w:tr w14:paraId="22702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8" w:author="CMCC" w:date="2024-10-21T17:55:30Z"/>
        </w:trPr>
        <w:tc>
          <w:tcPr>
            <w:tcW w:w="4529" w:type="dxa"/>
          </w:tcPr>
          <w:p w14:paraId="5E5554EB">
            <w:pPr>
              <w:pStyle w:val="60"/>
              <w:rPr>
                <w:ins w:id="1799" w:author="CMCC" w:date="2024-10-21T17:55:30Z"/>
                <w:highlight w:val="none"/>
              </w:rPr>
            </w:pPr>
            <w:ins w:id="1800" w:author="CMCC" w:date="2024-10-21T17:55:30Z">
              <w:r>
                <w:rPr>
                  <w:highlight w:val="none"/>
                </w:rPr>
                <w:t xml:space="preserve">        }</w:t>
              </w:r>
            </w:ins>
          </w:p>
        </w:tc>
        <w:tc>
          <w:tcPr>
            <w:tcW w:w="2268" w:type="dxa"/>
          </w:tcPr>
          <w:p w14:paraId="352C187D">
            <w:pPr>
              <w:pStyle w:val="60"/>
              <w:rPr>
                <w:ins w:id="1801" w:author="CMCC" w:date="2024-10-21T17:55:30Z"/>
                <w:highlight w:val="none"/>
              </w:rPr>
            </w:pPr>
          </w:p>
        </w:tc>
        <w:tc>
          <w:tcPr>
            <w:tcW w:w="1702" w:type="dxa"/>
          </w:tcPr>
          <w:p w14:paraId="02D0A369">
            <w:pPr>
              <w:pStyle w:val="60"/>
              <w:rPr>
                <w:ins w:id="1802" w:author="CMCC" w:date="2024-10-21T17:55:30Z"/>
                <w:highlight w:val="none"/>
              </w:rPr>
            </w:pPr>
          </w:p>
        </w:tc>
        <w:tc>
          <w:tcPr>
            <w:tcW w:w="1282" w:type="dxa"/>
          </w:tcPr>
          <w:p w14:paraId="17302E0B">
            <w:pPr>
              <w:pStyle w:val="60"/>
              <w:rPr>
                <w:ins w:id="1803" w:author="CMCC" w:date="2024-10-21T17:55:30Z"/>
                <w:highlight w:val="none"/>
                <w:lang w:eastAsia="zh-CN"/>
              </w:rPr>
            </w:pPr>
          </w:p>
        </w:tc>
      </w:tr>
      <w:tr w14:paraId="0D4A5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04" w:author="CMCC" w:date="2024-10-21T17:55:30Z"/>
        </w:trPr>
        <w:tc>
          <w:tcPr>
            <w:tcW w:w="4529" w:type="dxa"/>
          </w:tcPr>
          <w:p w14:paraId="6A27712C">
            <w:pPr>
              <w:pStyle w:val="60"/>
              <w:rPr>
                <w:ins w:id="1805" w:author="CMCC" w:date="2024-10-21T17:55:30Z"/>
                <w:highlight w:val="none"/>
                <w:lang w:eastAsia="zh-CN"/>
              </w:rPr>
            </w:pPr>
            <w:ins w:id="1806" w:author="CMCC" w:date="2024-10-21T17:55:30Z">
              <w:r>
                <w:rPr>
                  <w:highlight w:val="none"/>
                </w:rPr>
                <w:t xml:space="preserve">      }</w:t>
              </w:r>
            </w:ins>
          </w:p>
        </w:tc>
        <w:tc>
          <w:tcPr>
            <w:tcW w:w="2268" w:type="dxa"/>
          </w:tcPr>
          <w:p w14:paraId="4106A27C">
            <w:pPr>
              <w:pStyle w:val="60"/>
              <w:rPr>
                <w:ins w:id="1807" w:author="CMCC" w:date="2024-10-21T17:55:30Z"/>
                <w:highlight w:val="none"/>
              </w:rPr>
            </w:pPr>
          </w:p>
        </w:tc>
        <w:tc>
          <w:tcPr>
            <w:tcW w:w="1702" w:type="dxa"/>
          </w:tcPr>
          <w:p w14:paraId="51293932">
            <w:pPr>
              <w:pStyle w:val="60"/>
              <w:rPr>
                <w:ins w:id="1808" w:author="CMCC" w:date="2024-10-21T17:55:30Z"/>
                <w:highlight w:val="none"/>
              </w:rPr>
            </w:pPr>
          </w:p>
        </w:tc>
        <w:tc>
          <w:tcPr>
            <w:tcW w:w="1282" w:type="dxa"/>
          </w:tcPr>
          <w:p w14:paraId="37F5F5F6">
            <w:pPr>
              <w:pStyle w:val="60"/>
              <w:rPr>
                <w:ins w:id="1809" w:author="CMCC" w:date="2024-10-21T17:55:30Z"/>
                <w:highlight w:val="none"/>
                <w:lang w:eastAsia="zh-CN"/>
              </w:rPr>
            </w:pPr>
          </w:p>
        </w:tc>
      </w:tr>
      <w:tr w14:paraId="0DBD4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0" w:author="CMCC" w:date="2024-10-21T17:55:30Z"/>
        </w:trPr>
        <w:tc>
          <w:tcPr>
            <w:tcW w:w="4529" w:type="dxa"/>
          </w:tcPr>
          <w:p w14:paraId="4D18CA97">
            <w:pPr>
              <w:pStyle w:val="60"/>
              <w:rPr>
                <w:ins w:id="1811" w:author="CMCC" w:date="2024-10-21T17:55:30Z"/>
                <w:highlight w:val="none"/>
              </w:rPr>
            </w:pPr>
            <w:ins w:id="1812" w:author="CMCC" w:date="2024-10-21T17:55:30Z">
              <w:r>
                <w:rPr>
                  <w:highlight w:val="none"/>
                </w:rPr>
                <w:t xml:space="preserve">    }</w:t>
              </w:r>
            </w:ins>
          </w:p>
        </w:tc>
        <w:tc>
          <w:tcPr>
            <w:tcW w:w="2268" w:type="dxa"/>
          </w:tcPr>
          <w:p w14:paraId="33CE6B0B">
            <w:pPr>
              <w:pStyle w:val="60"/>
              <w:rPr>
                <w:ins w:id="1813" w:author="CMCC" w:date="2024-10-21T17:55:30Z"/>
                <w:highlight w:val="none"/>
              </w:rPr>
            </w:pPr>
          </w:p>
        </w:tc>
        <w:tc>
          <w:tcPr>
            <w:tcW w:w="1702" w:type="dxa"/>
          </w:tcPr>
          <w:p w14:paraId="745E1779">
            <w:pPr>
              <w:pStyle w:val="60"/>
              <w:rPr>
                <w:ins w:id="1814" w:author="CMCC" w:date="2024-10-21T17:55:30Z"/>
                <w:highlight w:val="none"/>
              </w:rPr>
            </w:pPr>
          </w:p>
        </w:tc>
        <w:tc>
          <w:tcPr>
            <w:tcW w:w="1282" w:type="dxa"/>
          </w:tcPr>
          <w:p w14:paraId="3A7855B9">
            <w:pPr>
              <w:pStyle w:val="60"/>
              <w:rPr>
                <w:ins w:id="1815" w:author="CMCC" w:date="2024-10-21T17:55:30Z"/>
                <w:highlight w:val="none"/>
              </w:rPr>
            </w:pPr>
          </w:p>
        </w:tc>
      </w:tr>
      <w:tr w14:paraId="7FE05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6" w:author="CMCC" w:date="2024-10-21T17:55:30Z"/>
        </w:trPr>
        <w:tc>
          <w:tcPr>
            <w:tcW w:w="4529" w:type="dxa"/>
          </w:tcPr>
          <w:p w14:paraId="75C63F05">
            <w:pPr>
              <w:pStyle w:val="60"/>
              <w:rPr>
                <w:ins w:id="1817" w:author="CMCC" w:date="2024-10-21T17:55:30Z"/>
                <w:highlight w:val="none"/>
              </w:rPr>
            </w:pPr>
            <w:ins w:id="1818" w:author="CMCC" w:date="2024-10-21T17:55:30Z">
              <w:r>
                <w:rPr>
                  <w:highlight w:val="none"/>
                </w:rPr>
                <w:t xml:space="preserve">  }</w:t>
              </w:r>
            </w:ins>
          </w:p>
        </w:tc>
        <w:tc>
          <w:tcPr>
            <w:tcW w:w="2268" w:type="dxa"/>
          </w:tcPr>
          <w:p w14:paraId="27344987">
            <w:pPr>
              <w:pStyle w:val="60"/>
              <w:rPr>
                <w:ins w:id="1819" w:author="CMCC" w:date="2024-10-21T17:55:30Z"/>
                <w:highlight w:val="none"/>
              </w:rPr>
            </w:pPr>
          </w:p>
        </w:tc>
        <w:tc>
          <w:tcPr>
            <w:tcW w:w="1702" w:type="dxa"/>
          </w:tcPr>
          <w:p w14:paraId="18DBB65F">
            <w:pPr>
              <w:pStyle w:val="60"/>
              <w:rPr>
                <w:ins w:id="1820" w:author="CMCC" w:date="2024-10-21T17:55:30Z"/>
                <w:highlight w:val="none"/>
              </w:rPr>
            </w:pPr>
          </w:p>
        </w:tc>
        <w:tc>
          <w:tcPr>
            <w:tcW w:w="1282" w:type="dxa"/>
          </w:tcPr>
          <w:p w14:paraId="1CBE2832">
            <w:pPr>
              <w:pStyle w:val="60"/>
              <w:rPr>
                <w:ins w:id="1821" w:author="CMCC" w:date="2024-10-21T17:55:30Z"/>
                <w:highlight w:val="none"/>
              </w:rPr>
            </w:pPr>
          </w:p>
        </w:tc>
      </w:tr>
      <w:tr w14:paraId="6A615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2" w:author="CMCC" w:date="2024-10-21T17:55:30Z"/>
        </w:trPr>
        <w:tc>
          <w:tcPr>
            <w:tcW w:w="4529" w:type="dxa"/>
          </w:tcPr>
          <w:p w14:paraId="4E4DC7DC">
            <w:pPr>
              <w:pStyle w:val="60"/>
              <w:rPr>
                <w:ins w:id="1823" w:author="CMCC" w:date="2024-10-21T17:55:30Z"/>
                <w:highlight w:val="none"/>
              </w:rPr>
            </w:pPr>
            <w:ins w:id="1824" w:author="CMCC" w:date="2024-10-21T17:55:30Z">
              <w:r>
                <w:rPr>
                  <w:highlight w:val="none"/>
                </w:rPr>
                <w:t>}</w:t>
              </w:r>
            </w:ins>
          </w:p>
        </w:tc>
        <w:tc>
          <w:tcPr>
            <w:tcW w:w="2268" w:type="dxa"/>
          </w:tcPr>
          <w:p w14:paraId="587814FA">
            <w:pPr>
              <w:pStyle w:val="60"/>
              <w:rPr>
                <w:ins w:id="1825" w:author="CMCC" w:date="2024-10-21T17:55:30Z"/>
                <w:highlight w:val="none"/>
              </w:rPr>
            </w:pPr>
          </w:p>
        </w:tc>
        <w:tc>
          <w:tcPr>
            <w:tcW w:w="1702" w:type="dxa"/>
          </w:tcPr>
          <w:p w14:paraId="4DEDD282">
            <w:pPr>
              <w:pStyle w:val="60"/>
              <w:rPr>
                <w:ins w:id="1826" w:author="CMCC" w:date="2024-10-21T17:55:30Z"/>
                <w:highlight w:val="none"/>
              </w:rPr>
            </w:pPr>
          </w:p>
        </w:tc>
        <w:tc>
          <w:tcPr>
            <w:tcW w:w="1282" w:type="dxa"/>
          </w:tcPr>
          <w:p w14:paraId="272B13B6">
            <w:pPr>
              <w:pStyle w:val="60"/>
              <w:rPr>
                <w:ins w:id="1827" w:author="CMCC" w:date="2024-10-21T17:55:30Z"/>
                <w:highlight w:val="none"/>
              </w:rPr>
            </w:pPr>
          </w:p>
        </w:tc>
      </w:tr>
    </w:tbl>
    <w:p w14:paraId="77B95098">
      <w:pPr>
        <w:rPr>
          <w:ins w:id="1828" w:author="CMCC" w:date="2024-10-21T17:55:30Z"/>
          <w:rFonts w:eastAsia="MS Mincho"/>
          <w:color w:val="00B0F0"/>
          <w:sz w:val="28"/>
          <w:highlight w:val="none"/>
          <w:lang w:eastAsia="ja-JP"/>
        </w:rPr>
      </w:pPr>
    </w:p>
    <w:p w14:paraId="4D4F4B87">
      <w:pPr>
        <w:rPr>
          <w:ins w:id="1829" w:author="CMCC" w:date="2024-10-21T17:55:30Z"/>
          <w:rFonts w:eastAsia="MS Mincho"/>
          <w:color w:val="00B0F0"/>
          <w:sz w:val="28"/>
          <w:highlight w:val="none"/>
          <w:lang w:eastAsia="ja-JP"/>
        </w:rPr>
      </w:pPr>
    </w:p>
    <w:p w14:paraId="3F3B41FD">
      <w:pPr>
        <w:pStyle w:val="62"/>
        <w:rPr>
          <w:ins w:id="1830" w:author="CMCC" w:date="2024-10-21T17:55:30Z"/>
          <w:rFonts w:eastAsia="MS Mincho"/>
          <w:highlight w:val="none"/>
        </w:rPr>
      </w:pPr>
      <w:ins w:id="1831" w:author="CMCC" w:date="2024-10-21T17:55:30Z">
        <w:r>
          <w:rPr>
            <w:highlight w:val="none"/>
          </w:rPr>
          <w:t xml:space="preserve">Table </w:t>
        </w:r>
      </w:ins>
      <w:ins w:id="1832" w:author="CMCC" w:date="2025-04-22T09:38:04Z">
        <w:r>
          <w:rPr>
            <w:rFonts w:hint="eastAsia"/>
            <w:highlight w:val="none"/>
            <w:lang w:eastAsia="zh-CN"/>
          </w:rPr>
          <w:t>8.2.6.5.1</w:t>
        </w:r>
      </w:ins>
      <w:ins w:id="1833" w:author="CMCC" w:date="2024-10-21T17:55:30Z">
        <w:r>
          <w:rPr>
            <w:rFonts w:hint="eastAsia"/>
            <w:highlight w:val="none"/>
            <w:lang w:eastAsia="zh-CN"/>
          </w:rPr>
          <w:t>.</w:t>
        </w:r>
      </w:ins>
      <w:ins w:id="1834" w:author="CMCC" w:date="2024-10-21T17:55:30Z">
        <w:r>
          <w:rPr>
            <w:highlight w:val="none"/>
          </w:rPr>
          <w:t>3.3-</w:t>
        </w:r>
      </w:ins>
      <w:ins w:id="1835" w:author="CMCC" w:date="2025-04-24T15:42:06Z">
        <w:r>
          <w:rPr>
            <w:rFonts w:hint="eastAsia"/>
            <w:highlight w:val="none"/>
            <w:lang w:val="en-US" w:eastAsia="zh-CN"/>
          </w:rPr>
          <w:t>4</w:t>
        </w:r>
      </w:ins>
      <w:ins w:id="1836" w:author="CMCC" w:date="2024-10-21T17:55:30Z">
        <w:r>
          <w:rPr>
            <w:highlight w:val="none"/>
          </w:rPr>
          <w:t>: UEAssistanceInformation</w:t>
        </w:r>
      </w:ins>
      <w:ins w:id="1837" w:author="CMCC" w:date="2024-10-21T17:55:30Z">
        <w:r>
          <w:rPr>
            <w:i/>
            <w:highlight w:val="none"/>
          </w:rPr>
          <w:t xml:space="preserve"> </w:t>
        </w:r>
      </w:ins>
      <w:ins w:id="1838" w:author="CMCC" w:date="2024-10-21T17:55:30Z">
        <w:r>
          <w:rPr>
            <w:highlight w:val="none"/>
          </w:rPr>
          <w:t xml:space="preserve">(step </w:t>
        </w:r>
      </w:ins>
      <w:ins w:id="1839" w:author="CMCC" w:date="2025-04-24T15:42:30Z">
        <w:r>
          <w:rPr>
            <w:rFonts w:hint="eastAsia"/>
            <w:highlight w:val="none"/>
            <w:lang w:val="en-US" w:eastAsia="zh-CN"/>
          </w:rPr>
          <w:t>8</w:t>
        </w:r>
      </w:ins>
      <w:ins w:id="1840" w:author="CMCC" w:date="2024-10-21T17:55:30Z">
        <w:r>
          <w:rPr>
            <w:highlight w:val="none"/>
          </w:rPr>
          <w:t xml:space="preserve">, Table </w:t>
        </w:r>
      </w:ins>
      <w:ins w:id="1841" w:author="CMCC" w:date="2025-04-22T09:38:04Z">
        <w:r>
          <w:rPr>
            <w:rFonts w:hint="eastAsia"/>
            <w:highlight w:val="none"/>
            <w:lang w:eastAsia="zh-CN"/>
          </w:rPr>
          <w:t>8.2.6.5.1</w:t>
        </w:r>
      </w:ins>
      <w:ins w:id="1842" w:author="CMCC" w:date="2024-10-21T17:55:30Z">
        <w:r>
          <w:rPr>
            <w:rFonts w:hint="eastAsia"/>
            <w:highlight w:val="none"/>
            <w:lang w:eastAsia="zh-CN"/>
          </w:rPr>
          <w:t>.</w:t>
        </w:r>
      </w:ins>
      <w:ins w:id="1843" w:author="CMCC" w:date="2024-10-21T17:55:30Z">
        <w:r>
          <w:rPr>
            <w:highlight w:val="none"/>
          </w:rPr>
          <w:t>3.2-2)</w:t>
        </w:r>
      </w:ins>
    </w:p>
    <w:tbl>
      <w:tblPr>
        <w:tblStyle w:val="47"/>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9"/>
        <w:gridCol w:w="2268"/>
        <w:gridCol w:w="1702"/>
        <w:gridCol w:w="1282"/>
      </w:tblGrid>
      <w:tr w14:paraId="10259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44" w:author="CMCC" w:date="2024-10-23T09:31:22Z"/>
        </w:trPr>
        <w:tc>
          <w:tcPr>
            <w:tcW w:w="9781" w:type="dxa"/>
            <w:gridSpan w:val="4"/>
          </w:tcPr>
          <w:p w14:paraId="0F3AEC01">
            <w:pPr>
              <w:pStyle w:val="60"/>
              <w:rPr>
                <w:ins w:id="1845" w:author="CMCC" w:date="2024-10-23T09:31:22Z"/>
                <w:highlight w:val="none"/>
              </w:rPr>
            </w:pPr>
            <w:ins w:id="1846" w:author="CMCC" w:date="2024-10-23T09:31:22Z">
              <w:r>
                <w:rPr>
                  <w:highlight w:val="none"/>
                </w:rPr>
                <w:t>Derivation Path: TS 38.508-1 [4], Table 4.6.1-30</w:t>
              </w:r>
            </w:ins>
          </w:p>
        </w:tc>
      </w:tr>
      <w:tr w14:paraId="72A65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47" w:author="CMCC" w:date="2024-10-23T09:31:22Z"/>
        </w:trPr>
        <w:tc>
          <w:tcPr>
            <w:tcW w:w="4529" w:type="dxa"/>
            <w:tcBorders>
              <w:top w:val="single" w:color="auto" w:sz="4" w:space="0"/>
              <w:left w:val="single" w:color="auto" w:sz="4" w:space="0"/>
              <w:bottom w:val="single" w:color="auto" w:sz="4" w:space="0"/>
              <w:right w:val="single" w:color="auto" w:sz="4" w:space="0"/>
            </w:tcBorders>
          </w:tcPr>
          <w:p w14:paraId="22DDB4EB">
            <w:pPr>
              <w:pStyle w:val="58"/>
              <w:rPr>
                <w:ins w:id="1848" w:author="CMCC" w:date="2024-10-23T09:31:22Z"/>
                <w:highlight w:val="none"/>
              </w:rPr>
            </w:pPr>
            <w:ins w:id="1849" w:author="CMCC" w:date="2024-10-23T09:31:22Z">
              <w:r>
                <w:rPr>
                  <w:highlight w:val="none"/>
                </w:rPr>
                <w:t>Information Element</w:t>
              </w:r>
            </w:ins>
          </w:p>
        </w:tc>
        <w:tc>
          <w:tcPr>
            <w:tcW w:w="2268" w:type="dxa"/>
            <w:tcBorders>
              <w:top w:val="single" w:color="auto" w:sz="4" w:space="0"/>
              <w:left w:val="single" w:color="auto" w:sz="4" w:space="0"/>
              <w:bottom w:val="single" w:color="auto" w:sz="4" w:space="0"/>
              <w:right w:val="single" w:color="auto" w:sz="4" w:space="0"/>
            </w:tcBorders>
          </w:tcPr>
          <w:p w14:paraId="73737FC1">
            <w:pPr>
              <w:pStyle w:val="58"/>
              <w:rPr>
                <w:ins w:id="1850" w:author="CMCC" w:date="2024-10-23T09:31:22Z"/>
                <w:highlight w:val="none"/>
              </w:rPr>
            </w:pPr>
            <w:ins w:id="1851" w:author="CMCC" w:date="2024-10-23T09:31:22Z">
              <w:r>
                <w:rPr>
                  <w:highlight w:val="none"/>
                </w:rPr>
                <w:t>Value/remark</w:t>
              </w:r>
            </w:ins>
          </w:p>
        </w:tc>
        <w:tc>
          <w:tcPr>
            <w:tcW w:w="1702" w:type="dxa"/>
            <w:tcBorders>
              <w:top w:val="single" w:color="auto" w:sz="4" w:space="0"/>
              <w:left w:val="single" w:color="auto" w:sz="4" w:space="0"/>
              <w:bottom w:val="single" w:color="auto" w:sz="4" w:space="0"/>
              <w:right w:val="single" w:color="auto" w:sz="4" w:space="0"/>
            </w:tcBorders>
          </w:tcPr>
          <w:p w14:paraId="0325C7BB">
            <w:pPr>
              <w:pStyle w:val="58"/>
              <w:rPr>
                <w:ins w:id="1852" w:author="CMCC" w:date="2024-10-23T09:31:22Z"/>
                <w:highlight w:val="none"/>
              </w:rPr>
            </w:pPr>
            <w:ins w:id="1853" w:author="CMCC" w:date="2024-10-23T09:31:22Z">
              <w:r>
                <w:rPr>
                  <w:highlight w:val="none"/>
                </w:rPr>
                <w:t>Comment</w:t>
              </w:r>
            </w:ins>
          </w:p>
        </w:tc>
        <w:tc>
          <w:tcPr>
            <w:tcW w:w="1282" w:type="dxa"/>
            <w:tcBorders>
              <w:top w:val="single" w:color="auto" w:sz="4" w:space="0"/>
              <w:left w:val="single" w:color="auto" w:sz="4" w:space="0"/>
              <w:bottom w:val="single" w:color="auto" w:sz="4" w:space="0"/>
              <w:right w:val="single" w:color="auto" w:sz="4" w:space="0"/>
            </w:tcBorders>
          </w:tcPr>
          <w:p w14:paraId="3EEC6195">
            <w:pPr>
              <w:pStyle w:val="58"/>
              <w:rPr>
                <w:ins w:id="1854" w:author="CMCC" w:date="2024-10-23T09:31:22Z"/>
                <w:highlight w:val="none"/>
              </w:rPr>
            </w:pPr>
            <w:ins w:id="1855" w:author="CMCC" w:date="2024-10-23T09:31:22Z">
              <w:r>
                <w:rPr>
                  <w:highlight w:val="none"/>
                </w:rPr>
                <w:t>Condition</w:t>
              </w:r>
            </w:ins>
          </w:p>
        </w:tc>
      </w:tr>
      <w:tr w14:paraId="689AB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56" w:author="CMCC" w:date="2024-10-23T09:31:22Z"/>
        </w:trPr>
        <w:tc>
          <w:tcPr>
            <w:tcW w:w="4529" w:type="dxa"/>
          </w:tcPr>
          <w:p w14:paraId="1B781A0C">
            <w:pPr>
              <w:pStyle w:val="60"/>
              <w:rPr>
                <w:ins w:id="1857" w:author="CMCC" w:date="2024-10-23T09:31:22Z"/>
                <w:highlight w:val="none"/>
              </w:rPr>
            </w:pPr>
            <w:ins w:id="1858" w:author="CMCC" w:date="2024-10-23T09:31:22Z">
              <w:r>
                <w:rPr>
                  <w:highlight w:val="none"/>
                </w:rPr>
                <w:t>UEAssistanceInformation ::= SEQUENCE {</w:t>
              </w:r>
            </w:ins>
          </w:p>
        </w:tc>
        <w:tc>
          <w:tcPr>
            <w:tcW w:w="2268" w:type="dxa"/>
          </w:tcPr>
          <w:p w14:paraId="5350C575">
            <w:pPr>
              <w:pStyle w:val="60"/>
              <w:rPr>
                <w:ins w:id="1859" w:author="CMCC" w:date="2024-10-23T09:31:22Z"/>
                <w:highlight w:val="none"/>
              </w:rPr>
            </w:pPr>
          </w:p>
        </w:tc>
        <w:tc>
          <w:tcPr>
            <w:tcW w:w="1702" w:type="dxa"/>
          </w:tcPr>
          <w:p w14:paraId="421574CF">
            <w:pPr>
              <w:pStyle w:val="60"/>
              <w:rPr>
                <w:ins w:id="1860" w:author="CMCC" w:date="2024-10-23T09:31:22Z"/>
                <w:highlight w:val="none"/>
              </w:rPr>
            </w:pPr>
          </w:p>
        </w:tc>
        <w:tc>
          <w:tcPr>
            <w:tcW w:w="1282" w:type="dxa"/>
          </w:tcPr>
          <w:p w14:paraId="49B90D8F">
            <w:pPr>
              <w:pStyle w:val="60"/>
              <w:rPr>
                <w:ins w:id="1861" w:author="CMCC" w:date="2024-10-23T09:31:22Z"/>
                <w:highlight w:val="none"/>
              </w:rPr>
            </w:pPr>
          </w:p>
        </w:tc>
      </w:tr>
      <w:tr w14:paraId="3FEFF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62" w:author="CMCC" w:date="2024-10-23T09:31:22Z"/>
        </w:trPr>
        <w:tc>
          <w:tcPr>
            <w:tcW w:w="4529" w:type="dxa"/>
          </w:tcPr>
          <w:p w14:paraId="1AD399C8">
            <w:pPr>
              <w:pStyle w:val="60"/>
              <w:rPr>
                <w:ins w:id="1863" w:author="CMCC" w:date="2024-10-23T09:31:22Z"/>
                <w:highlight w:val="none"/>
              </w:rPr>
            </w:pPr>
            <w:ins w:id="1864" w:author="CMCC" w:date="2024-10-23T09:31:22Z">
              <w:r>
                <w:rPr>
                  <w:highlight w:val="none"/>
                </w:rPr>
                <w:t xml:space="preserve">  criticalExtensions CHOICE {</w:t>
              </w:r>
            </w:ins>
          </w:p>
        </w:tc>
        <w:tc>
          <w:tcPr>
            <w:tcW w:w="2268" w:type="dxa"/>
          </w:tcPr>
          <w:p w14:paraId="4524C3E4">
            <w:pPr>
              <w:pStyle w:val="60"/>
              <w:rPr>
                <w:ins w:id="1865" w:author="CMCC" w:date="2024-10-23T09:31:22Z"/>
                <w:highlight w:val="none"/>
              </w:rPr>
            </w:pPr>
          </w:p>
        </w:tc>
        <w:tc>
          <w:tcPr>
            <w:tcW w:w="1702" w:type="dxa"/>
          </w:tcPr>
          <w:p w14:paraId="751DEFAA">
            <w:pPr>
              <w:pStyle w:val="60"/>
              <w:rPr>
                <w:ins w:id="1866" w:author="CMCC" w:date="2024-10-23T09:31:22Z"/>
                <w:highlight w:val="none"/>
              </w:rPr>
            </w:pPr>
          </w:p>
        </w:tc>
        <w:tc>
          <w:tcPr>
            <w:tcW w:w="1282" w:type="dxa"/>
          </w:tcPr>
          <w:p w14:paraId="49497E36">
            <w:pPr>
              <w:pStyle w:val="60"/>
              <w:rPr>
                <w:ins w:id="1867" w:author="CMCC" w:date="2024-10-23T09:31:22Z"/>
                <w:highlight w:val="none"/>
              </w:rPr>
            </w:pPr>
          </w:p>
        </w:tc>
      </w:tr>
      <w:tr w14:paraId="54EF4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68" w:author="CMCC" w:date="2024-10-23T09:31:22Z"/>
        </w:trPr>
        <w:tc>
          <w:tcPr>
            <w:tcW w:w="4529" w:type="dxa"/>
          </w:tcPr>
          <w:p w14:paraId="08172972">
            <w:pPr>
              <w:pStyle w:val="60"/>
              <w:rPr>
                <w:ins w:id="1869" w:author="CMCC" w:date="2024-10-23T09:31:22Z"/>
                <w:highlight w:val="none"/>
              </w:rPr>
            </w:pPr>
            <w:ins w:id="1870" w:author="CMCC" w:date="2024-10-23T09:31:22Z">
              <w:r>
                <w:rPr>
                  <w:highlight w:val="none"/>
                </w:rPr>
                <w:t xml:space="preserve">    ueAssistanceInformation SEQUENCE {</w:t>
              </w:r>
            </w:ins>
          </w:p>
        </w:tc>
        <w:tc>
          <w:tcPr>
            <w:tcW w:w="2268" w:type="dxa"/>
          </w:tcPr>
          <w:p w14:paraId="5F80AF46">
            <w:pPr>
              <w:pStyle w:val="60"/>
              <w:rPr>
                <w:ins w:id="1871" w:author="CMCC" w:date="2024-10-23T09:31:22Z"/>
                <w:highlight w:val="none"/>
              </w:rPr>
            </w:pPr>
          </w:p>
        </w:tc>
        <w:tc>
          <w:tcPr>
            <w:tcW w:w="1702" w:type="dxa"/>
          </w:tcPr>
          <w:p w14:paraId="051F8659">
            <w:pPr>
              <w:pStyle w:val="60"/>
              <w:rPr>
                <w:ins w:id="1872" w:author="CMCC" w:date="2024-10-23T09:31:22Z"/>
                <w:highlight w:val="none"/>
              </w:rPr>
            </w:pPr>
          </w:p>
        </w:tc>
        <w:tc>
          <w:tcPr>
            <w:tcW w:w="1282" w:type="dxa"/>
          </w:tcPr>
          <w:p w14:paraId="10D2CCA1">
            <w:pPr>
              <w:pStyle w:val="60"/>
              <w:rPr>
                <w:ins w:id="1873" w:author="CMCC" w:date="2024-10-23T09:31:22Z"/>
                <w:highlight w:val="none"/>
              </w:rPr>
            </w:pPr>
          </w:p>
        </w:tc>
      </w:tr>
      <w:tr w14:paraId="2B6AD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74" w:author="CMCC" w:date="2024-10-23T09:31:22Z"/>
        </w:trPr>
        <w:tc>
          <w:tcPr>
            <w:tcW w:w="4529" w:type="dxa"/>
          </w:tcPr>
          <w:p w14:paraId="108914E1">
            <w:pPr>
              <w:pStyle w:val="60"/>
              <w:rPr>
                <w:ins w:id="1875" w:author="CMCC" w:date="2024-10-23T09:31:22Z"/>
                <w:highlight w:val="none"/>
              </w:rPr>
            </w:pPr>
            <w:ins w:id="1876" w:author="CMCC" w:date="2024-10-23T09:31:22Z">
              <w:r>
                <w:rPr>
                  <w:highlight w:val="none"/>
                </w:rPr>
                <w:t xml:space="preserve">      nonCriticalExtension SEQUENCE {</w:t>
              </w:r>
            </w:ins>
          </w:p>
        </w:tc>
        <w:tc>
          <w:tcPr>
            <w:tcW w:w="2268" w:type="dxa"/>
          </w:tcPr>
          <w:p w14:paraId="3EC04AC1">
            <w:pPr>
              <w:pStyle w:val="60"/>
              <w:rPr>
                <w:ins w:id="1877" w:author="CMCC" w:date="2024-10-23T09:31:22Z"/>
                <w:highlight w:val="none"/>
              </w:rPr>
            </w:pPr>
          </w:p>
        </w:tc>
        <w:tc>
          <w:tcPr>
            <w:tcW w:w="1702" w:type="dxa"/>
          </w:tcPr>
          <w:p w14:paraId="1C6C000A">
            <w:pPr>
              <w:pStyle w:val="60"/>
              <w:rPr>
                <w:ins w:id="1878" w:author="CMCC" w:date="2024-10-23T09:31:22Z"/>
                <w:highlight w:val="none"/>
              </w:rPr>
            </w:pPr>
          </w:p>
        </w:tc>
        <w:tc>
          <w:tcPr>
            <w:tcW w:w="1282" w:type="dxa"/>
          </w:tcPr>
          <w:p w14:paraId="29363A85">
            <w:pPr>
              <w:pStyle w:val="60"/>
              <w:rPr>
                <w:ins w:id="1879" w:author="CMCC" w:date="2024-10-23T09:31:22Z"/>
                <w:highlight w:val="none"/>
                <w:lang w:eastAsia="zh-CN"/>
              </w:rPr>
            </w:pPr>
          </w:p>
        </w:tc>
      </w:tr>
      <w:tr w14:paraId="68D26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80" w:author="CMCC" w:date="2024-10-23T09:31:22Z"/>
        </w:trPr>
        <w:tc>
          <w:tcPr>
            <w:tcW w:w="4529" w:type="dxa"/>
          </w:tcPr>
          <w:p w14:paraId="259078B3">
            <w:pPr>
              <w:pStyle w:val="60"/>
              <w:rPr>
                <w:ins w:id="1881" w:author="CMCC" w:date="2024-10-23T09:31:22Z"/>
                <w:highlight w:val="none"/>
              </w:rPr>
            </w:pPr>
            <w:ins w:id="1882" w:author="CMCC" w:date="2024-10-23T09:31:22Z">
              <w:r>
                <w:rPr>
                  <w:highlight w:val="none"/>
                </w:rPr>
                <w:t xml:space="preserve">        overheatingAssistance</w:t>
              </w:r>
            </w:ins>
          </w:p>
        </w:tc>
        <w:tc>
          <w:tcPr>
            <w:tcW w:w="2268" w:type="dxa"/>
          </w:tcPr>
          <w:p w14:paraId="3E3CD7C8">
            <w:pPr>
              <w:pStyle w:val="60"/>
              <w:rPr>
                <w:ins w:id="1883" w:author="CMCC" w:date="2024-10-23T09:31:22Z"/>
                <w:highlight w:val="none"/>
              </w:rPr>
            </w:pPr>
            <w:ins w:id="1884" w:author="CMCC" w:date="2024-10-23T09:31:22Z">
              <w:r>
                <w:rPr>
                  <w:highlight w:val="none"/>
                </w:rPr>
                <w:t>Not checked</w:t>
              </w:r>
            </w:ins>
          </w:p>
        </w:tc>
        <w:tc>
          <w:tcPr>
            <w:tcW w:w="1702" w:type="dxa"/>
          </w:tcPr>
          <w:p w14:paraId="0E71D5FC">
            <w:pPr>
              <w:pStyle w:val="60"/>
              <w:rPr>
                <w:ins w:id="1885" w:author="CMCC" w:date="2024-10-23T09:31:22Z"/>
                <w:highlight w:val="none"/>
              </w:rPr>
            </w:pPr>
          </w:p>
        </w:tc>
        <w:tc>
          <w:tcPr>
            <w:tcW w:w="1282" w:type="dxa"/>
          </w:tcPr>
          <w:p w14:paraId="6F3CED60">
            <w:pPr>
              <w:pStyle w:val="60"/>
              <w:rPr>
                <w:ins w:id="1886" w:author="CMCC" w:date="2024-10-23T09:31:22Z"/>
                <w:highlight w:val="none"/>
                <w:lang w:eastAsia="zh-CN"/>
              </w:rPr>
            </w:pPr>
          </w:p>
        </w:tc>
      </w:tr>
      <w:tr w14:paraId="2F95C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87" w:author="CMCC" w:date="2024-10-23T09:31:22Z"/>
        </w:trPr>
        <w:tc>
          <w:tcPr>
            <w:tcW w:w="4529" w:type="dxa"/>
          </w:tcPr>
          <w:p w14:paraId="3700D64C">
            <w:pPr>
              <w:pStyle w:val="60"/>
              <w:rPr>
                <w:ins w:id="1888" w:author="CMCC" w:date="2024-10-23T09:31:22Z"/>
                <w:highlight w:val="none"/>
              </w:rPr>
            </w:pPr>
            <w:ins w:id="1889" w:author="CMCC" w:date="2024-10-23T09:31:22Z">
              <w:r>
                <w:rPr>
                  <w:highlight w:val="none"/>
                </w:rPr>
                <w:t xml:space="preserve">        nonCriticalExtension SEQUENCE {</w:t>
              </w:r>
            </w:ins>
          </w:p>
        </w:tc>
        <w:tc>
          <w:tcPr>
            <w:tcW w:w="2268" w:type="dxa"/>
          </w:tcPr>
          <w:p w14:paraId="1EA3A44C">
            <w:pPr>
              <w:pStyle w:val="60"/>
              <w:rPr>
                <w:ins w:id="1890" w:author="CMCC" w:date="2024-10-23T09:31:22Z"/>
                <w:rFonts w:hint="default" w:eastAsiaTheme="minorEastAsia"/>
                <w:highlight w:val="none"/>
                <w:lang w:val="en-US" w:eastAsia="zh-CN"/>
              </w:rPr>
            </w:pPr>
          </w:p>
        </w:tc>
        <w:tc>
          <w:tcPr>
            <w:tcW w:w="1702" w:type="dxa"/>
          </w:tcPr>
          <w:p w14:paraId="60657D3C">
            <w:pPr>
              <w:pStyle w:val="60"/>
              <w:rPr>
                <w:ins w:id="1891" w:author="CMCC" w:date="2024-10-23T09:31:22Z"/>
                <w:highlight w:val="none"/>
              </w:rPr>
            </w:pPr>
          </w:p>
        </w:tc>
        <w:tc>
          <w:tcPr>
            <w:tcW w:w="1282" w:type="dxa"/>
          </w:tcPr>
          <w:p w14:paraId="60392D85">
            <w:pPr>
              <w:pStyle w:val="60"/>
              <w:rPr>
                <w:ins w:id="1892" w:author="CMCC" w:date="2024-10-23T09:31:22Z"/>
                <w:highlight w:val="none"/>
                <w:lang w:eastAsia="zh-CN"/>
              </w:rPr>
            </w:pPr>
          </w:p>
        </w:tc>
      </w:tr>
      <w:tr w14:paraId="0B0E9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93" w:author="CMCC" w:date="2024-10-23T09:31:22Z"/>
        </w:trPr>
        <w:tc>
          <w:tcPr>
            <w:tcW w:w="4529" w:type="dxa"/>
          </w:tcPr>
          <w:p w14:paraId="560B189F">
            <w:pPr>
              <w:pStyle w:val="60"/>
              <w:rPr>
                <w:ins w:id="1894" w:author="CMCC" w:date="2024-10-23T09:31:22Z"/>
                <w:rFonts w:hint="default" w:eastAsiaTheme="minorEastAsia"/>
                <w:highlight w:val="none"/>
                <w:lang w:val="en-US" w:eastAsia="zh-CN"/>
              </w:rPr>
            </w:pPr>
            <w:ins w:id="1895" w:author="CMCC" w:date="2024-10-23T09:31:22Z">
              <w:r>
                <w:rPr>
                  <w:highlight w:val="none"/>
                </w:rPr>
                <w:t xml:space="preserve">        </w:t>
              </w:r>
            </w:ins>
            <w:ins w:id="1896" w:author="CMCC" w:date="2024-10-23T09:31:22Z">
              <w:r>
                <w:rPr>
                  <w:rFonts w:hint="eastAsia"/>
                  <w:highlight w:val="none"/>
                  <w:lang w:val="en-US" w:eastAsia="zh-CN"/>
                </w:rPr>
                <w:t xml:space="preserve">  </w:t>
              </w:r>
            </w:ins>
            <w:ins w:id="1897" w:author="CMCC" w:date="2024-10-23T09:31:22Z">
              <w:r>
                <w:rPr>
                  <w:highlight w:val="none"/>
                </w:rPr>
                <w:t>nonCriticalExtension SEQUENCE {</w:t>
              </w:r>
            </w:ins>
          </w:p>
        </w:tc>
        <w:tc>
          <w:tcPr>
            <w:tcW w:w="2268" w:type="dxa"/>
          </w:tcPr>
          <w:p w14:paraId="00DD7A12">
            <w:pPr>
              <w:pStyle w:val="60"/>
              <w:rPr>
                <w:ins w:id="1898" w:author="CMCC" w:date="2024-10-23T09:31:22Z"/>
                <w:rFonts w:hint="default"/>
                <w:highlight w:val="none"/>
                <w:lang w:val="en-US" w:eastAsia="zh-CN"/>
              </w:rPr>
            </w:pPr>
          </w:p>
        </w:tc>
        <w:tc>
          <w:tcPr>
            <w:tcW w:w="1702" w:type="dxa"/>
          </w:tcPr>
          <w:p w14:paraId="55C00783">
            <w:pPr>
              <w:pStyle w:val="60"/>
              <w:rPr>
                <w:ins w:id="1899" w:author="CMCC" w:date="2024-10-23T09:31:22Z"/>
                <w:highlight w:val="none"/>
              </w:rPr>
            </w:pPr>
          </w:p>
        </w:tc>
        <w:tc>
          <w:tcPr>
            <w:tcW w:w="1282" w:type="dxa"/>
          </w:tcPr>
          <w:p w14:paraId="7F4A9565">
            <w:pPr>
              <w:pStyle w:val="60"/>
              <w:rPr>
                <w:ins w:id="1900" w:author="CMCC" w:date="2024-10-23T09:31:22Z"/>
                <w:highlight w:val="none"/>
                <w:lang w:eastAsia="zh-CN"/>
              </w:rPr>
            </w:pPr>
          </w:p>
        </w:tc>
      </w:tr>
      <w:tr w14:paraId="1B5FB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1" w:author="CMCC" w:date="2024-10-23T09:31:22Z"/>
        </w:trPr>
        <w:tc>
          <w:tcPr>
            <w:tcW w:w="4529" w:type="dxa"/>
          </w:tcPr>
          <w:p w14:paraId="0F6A4CED">
            <w:pPr>
              <w:pStyle w:val="60"/>
              <w:rPr>
                <w:ins w:id="1902" w:author="CMCC" w:date="2024-10-23T09:31:22Z"/>
                <w:rFonts w:hint="default"/>
                <w:highlight w:val="none"/>
                <w:lang w:val="en-US"/>
              </w:rPr>
            </w:pPr>
            <w:ins w:id="1903" w:author="CMCC" w:date="2024-10-23T09:31:22Z">
              <w:r>
                <w:rPr>
                  <w:highlight w:val="none"/>
                </w:rPr>
                <w:t xml:space="preserve">        </w:t>
              </w:r>
            </w:ins>
            <w:ins w:id="1904" w:author="CMCC" w:date="2024-10-23T09:31:22Z">
              <w:r>
                <w:rPr>
                  <w:rFonts w:hint="eastAsia"/>
                  <w:highlight w:val="none"/>
                  <w:lang w:val="en-US" w:eastAsia="zh-CN"/>
                </w:rPr>
                <w:t xml:space="preserve">    </w:t>
              </w:r>
            </w:ins>
            <w:ins w:id="1905" w:author="CMCC" w:date="2024-10-23T09:31:22Z">
              <w:r>
                <w:rPr>
                  <w:highlight w:val="none"/>
                </w:rPr>
                <w:t>nonCriticalExtension SEQUENCE {</w:t>
              </w:r>
            </w:ins>
          </w:p>
        </w:tc>
        <w:tc>
          <w:tcPr>
            <w:tcW w:w="2268" w:type="dxa"/>
          </w:tcPr>
          <w:p w14:paraId="7F529788">
            <w:pPr>
              <w:pStyle w:val="60"/>
              <w:rPr>
                <w:ins w:id="1906" w:author="CMCC" w:date="2024-10-23T09:31:22Z"/>
                <w:rFonts w:hint="eastAsia"/>
                <w:highlight w:val="none"/>
                <w:lang w:val="en-US" w:eastAsia="zh-CN"/>
              </w:rPr>
            </w:pPr>
          </w:p>
        </w:tc>
        <w:tc>
          <w:tcPr>
            <w:tcW w:w="1702" w:type="dxa"/>
          </w:tcPr>
          <w:p w14:paraId="7F433B5E">
            <w:pPr>
              <w:pStyle w:val="60"/>
              <w:rPr>
                <w:ins w:id="1907" w:author="CMCC" w:date="2024-10-23T09:31:22Z"/>
                <w:highlight w:val="none"/>
              </w:rPr>
            </w:pPr>
          </w:p>
        </w:tc>
        <w:tc>
          <w:tcPr>
            <w:tcW w:w="1282" w:type="dxa"/>
          </w:tcPr>
          <w:p w14:paraId="50BD4C98">
            <w:pPr>
              <w:pStyle w:val="60"/>
              <w:rPr>
                <w:ins w:id="1908" w:author="CMCC" w:date="2024-10-23T09:31:22Z"/>
                <w:highlight w:val="none"/>
                <w:lang w:eastAsia="zh-CN"/>
              </w:rPr>
            </w:pPr>
          </w:p>
        </w:tc>
      </w:tr>
      <w:tr w14:paraId="37EEF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9" w:author="CMCC" w:date="2024-10-23T09:31:22Z"/>
        </w:trPr>
        <w:tc>
          <w:tcPr>
            <w:tcW w:w="4529" w:type="dxa"/>
          </w:tcPr>
          <w:p w14:paraId="4A6BAE2A">
            <w:pPr>
              <w:pStyle w:val="60"/>
              <w:rPr>
                <w:ins w:id="1910" w:author="CMCC" w:date="2024-10-23T09:31:22Z"/>
                <w:highlight w:val="none"/>
              </w:rPr>
            </w:pPr>
            <w:ins w:id="1911" w:author="CMCC" w:date="2024-10-23T09:31:22Z">
              <w:r>
                <w:rPr>
                  <w:highlight w:val="none"/>
                </w:rPr>
                <w:t xml:space="preserve">        </w:t>
              </w:r>
            </w:ins>
            <w:ins w:id="1912" w:author="CMCC" w:date="2024-10-23T09:31:22Z">
              <w:r>
                <w:rPr>
                  <w:rFonts w:hint="eastAsia"/>
                  <w:highlight w:val="none"/>
                  <w:lang w:val="en-US" w:eastAsia="zh-CN"/>
                </w:rPr>
                <w:t xml:space="preserve">      </w:t>
              </w:r>
            </w:ins>
            <w:ins w:id="1913" w:author="CMCC" w:date="2024-10-23T09:31:22Z">
              <w:r>
                <w:rPr>
                  <w:highlight w:val="none"/>
                </w:rPr>
                <w:t>idc-</w:t>
              </w:r>
            </w:ins>
            <w:ins w:id="1914" w:author="CMCC" w:date="2024-10-23T09:31:22Z">
              <w:r>
                <w:rPr>
                  <w:rFonts w:hint="eastAsia"/>
                  <w:highlight w:val="none"/>
                  <w:lang w:val="en-US" w:eastAsia="zh-CN"/>
                </w:rPr>
                <w:t>FDM-</w:t>
              </w:r>
            </w:ins>
            <w:ins w:id="1915" w:author="CMCC" w:date="2024-10-23T09:31:22Z">
              <w:r>
                <w:rPr>
                  <w:highlight w:val="none"/>
                </w:rPr>
                <w:t>Assistance-r1</w:t>
              </w:r>
            </w:ins>
            <w:ins w:id="1916" w:author="CMCC" w:date="2024-10-23T09:31:22Z">
              <w:r>
                <w:rPr>
                  <w:rFonts w:hint="eastAsia"/>
                  <w:highlight w:val="none"/>
                  <w:lang w:val="en-US" w:eastAsia="zh-CN"/>
                </w:rPr>
                <w:t>8</w:t>
              </w:r>
            </w:ins>
            <w:ins w:id="1917" w:author="CMCC" w:date="2024-10-23T09:31:22Z">
              <w:r>
                <w:rPr>
                  <w:highlight w:val="none"/>
                </w:rPr>
                <w:t xml:space="preserve"> SEQUENCE {</w:t>
              </w:r>
            </w:ins>
          </w:p>
        </w:tc>
        <w:tc>
          <w:tcPr>
            <w:tcW w:w="2268" w:type="dxa"/>
          </w:tcPr>
          <w:p w14:paraId="60563EF2">
            <w:pPr>
              <w:pStyle w:val="60"/>
              <w:rPr>
                <w:ins w:id="1918" w:author="CMCC" w:date="2024-10-23T09:31:22Z"/>
                <w:highlight w:val="none"/>
              </w:rPr>
            </w:pPr>
          </w:p>
        </w:tc>
        <w:tc>
          <w:tcPr>
            <w:tcW w:w="1702" w:type="dxa"/>
          </w:tcPr>
          <w:p w14:paraId="6EF61CF4">
            <w:pPr>
              <w:pStyle w:val="60"/>
              <w:rPr>
                <w:ins w:id="1919" w:author="CMCC" w:date="2024-10-23T09:31:22Z"/>
                <w:highlight w:val="none"/>
              </w:rPr>
            </w:pPr>
          </w:p>
        </w:tc>
        <w:tc>
          <w:tcPr>
            <w:tcW w:w="1282" w:type="dxa"/>
          </w:tcPr>
          <w:p w14:paraId="4B19B7B5">
            <w:pPr>
              <w:pStyle w:val="60"/>
              <w:rPr>
                <w:ins w:id="1920" w:author="CMCC" w:date="2024-10-23T09:31:22Z"/>
                <w:highlight w:val="none"/>
                <w:lang w:eastAsia="zh-CN"/>
              </w:rPr>
            </w:pPr>
          </w:p>
        </w:tc>
      </w:tr>
      <w:tr w14:paraId="54DF4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21" w:author="CMCC" w:date="2024-10-23T09:31:22Z"/>
        </w:trPr>
        <w:tc>
          <w:tcPr>
            <w:tcW w:w="4529" w:type="dxa"/>
          </w:tcPr>
          <w:p w14:paraId="6ABBB9CB">
            <w:pPr>
              <w:pStyle w:val="60"/>
              <w:rPr>
                <w:ins w:id="1922" w:author="CMCC" w:date="2024-10-23T09:31:22Z"/>
                <w:highlight w:val="none"/>
              </w:rPr>
            </w:pPr>
            <w:ins w:id="1923" w:author="CMCC" w:date="2024-10-23T09:31:22Z">
              <w:r>
                <w:rPr>
                  <w:highlight w:val="none"/>
                </w:rPr>
                <w:t xml:space="preserve">        </w:t>
              </w:r>
            </w:ins>
            <w:ins w:id="1924" w:author="CMCC" w:date="2024-10-23T09:31:22Z">
              <w:r>
                <w:rPr>
                  <w:rFonts w:hint="eastAsia"/>
                  <w:highlight w:val="none"/>
                  <w:lang w:val="en-US" w:eastAsia="zh-CN"/>
                </w:rPr>
                <w:t xml:space="preserve">        affectedCarrierFreqRangeList-r18</w:t>
              </w:r>
            </w:ins>
            <w:ins w:id="1925" w:author="CMCC" w:date="2024-10-23T09:31:22Z">
              <w:r>
                <w:rPr>
                  <w:highlight w:val="none"/>
                  <w:lang w:eastAsia="zh-CN"/>
                </w:rPr>
                <w:t xml:space="preserve"> </w:t>
              </w:r>
            </w:ins>
            <w:ins w:id="1926" w:author="CMCC" w:date="2024-10-23T09:31:22Z">
              <w:r>
                <w:rPr>
                  <w:highlight w:val="none"/>
                </w:rPr>
                <w:t xml:space="preserve">SEQUENCE </w:t>
              </w:r>
            </w:ins>
            <w:ins w:id="1927" w:author="CMCC" w:date="2024-10-23T09:31:22Z">
              <w:r>
                <w:rPr>
                  <w:rFonts w:hint="eastAsia"/>
                  <w:highlight w:val="none"/>
                  <w:lang w:eastAsia="zh-CN"/>
                </w:rPr>
                <w:t>(</w:t>
              </w:r>
            </w:ins>
            <w:ins w:id="1928" w:author="CMCC" w:date="2024-10-23T09:31:22Z">
              <w:r>
                <w:rPr>
                  <w:highlight w:val="none"/>
                  <w:lang w:eastAsia="zh-CN"/>
                </w:rPr>
                <w:t>SIZE (1..maxFreqIDC-r16)) OF</w:t>
              </w:r>
            </w:ins>
            <w:ins w:id="1929" w:author="CMCC" w:date="2024-10-23T09:31:22Z">
              <w:r>
                <w:rPr>
                  <w:rFonts w:hint="eastAsia"/>
                  <w:highlight w:val="none"/>
                  <w:lang w:val="en-US" w:eastAsia="zh-CN"/>
                </w:rPr>
                <w:t xml:space="preserve"> AffectedCarrierFreqRange-r18 </w:t>
              </w:r>
            </w:ins>
            <w:ins w:id="1930" w:author="CMCC" w:date="2024-10-23T09:31:22Z">
              <w:r>
                <w:rPr>
                  <w:highlight w:val="none"/>
                </w:rPr>
                <w:t>{</w:t>
              </w:r>
            </w:ins>
          </w:p>
        </w:tc>
        <w:tc>
          <w:tcPr>
            <w:tcW w:w="2268" w:type="dxa"/>
          </w:tcPr>
          <w:p w14:paraId="6EF21689">
            <w:pPr>
              <w:pStyle w:val="60"/>
              <w:rPr>
                <w:ins w:id="1931" w:author="CMCC" w:date="2024-10-23T09:31:22Z"/>
                <w:highlight w:val="none"/>
                <w:lang w:eastAsia="zh-CN"/>
              </w:rPr>
            </w:pPr>
            <w:ins w:id="1932" w:author="CMCC" w:date="2024-10-23T09:31:22Z">
              <w:r>
                <w:rPr>
                  <w:rFonts w:hint="eastAsia"/>
                  <w:highlight w:val="none"/>
                  <w:lang w:eastAsia="zh-CN"/>
                </w:rPr>
                <w:t>1</w:t>
              </w:r>
            </w:ins>
            <w:ins w:id="1933" w:author="CMCC" w:date="2024-10-23T09:31:22Z">
              <w:r>
                <w:rPr>
                  <w:highlight w:val="none"/>
                  <w:lang w:eastAsia="zh-CN"/>
                </w:rPr>
                <w:t xml:space="preserve"> en</w:t>
              </w:r>
            </w:ins>
            <w:ins w:id="1934" w:author="CMCC" w:date="2024-11-06T14:45:04Z">
              <w:r>
                <w:rPr>
                  <w:rFonts w:hint="eastAsia"/>
                  <w:highlight w:val="none"/>
                  <w:lang w:val="en-US" w:eastAsia="zh-CN"/>
                </w:rPr>
                <w:t>tr</w:t>
              </w:r>
            </w:ins>
            <w:ins w:id="1935" w:author="CMCC" w:date="2024-10-23T09:31:22Z">
              <w:r>
                <w:rPr>
                  <w:highlight w:val="none"/>
                  <w:lang w:eastAsia="zh-CN"/>
                </w:rPr>
                <w:t>y</w:t>
              </w:r>
            </w:ins>
          </w:p>
        </w:tc>
        <w:tc>
          <w:tcPr>
            <w:tcW w:w="1702" w:type="dxa"/>
          </w:tcPr>
          <w:p w14:paraId="6000A20A">
            <w:pPr>
              <w:pStyle w:val="60"/>
              <w:rPr>
                <w:ins w:id="1936" w:author="CMCC" w:date="2024-10-23T09:31:22Z"/>
                <w:highlight w:val="none"/>
              </w:rPr>
            </w:pPr>
          </w:p>
        </w:tc>
        <w:tc>
          <w:tcPr>
            <w:tcW w:w="1282" w:type="dxa"/>
          </w:tcPr>
          <w:p w14:paraId="724CCB2A">
            <w:pPr>
              <w:pStyle w:val="60"/>
              <w:rPr>
                <w:ins w:id="1937" w:author="CMCC" w:date="2024-10-23T09:31:22Z"/>
                <w:highlight w:val="none"/>
                <w:lang w:eastAsia="zh-CN"/>
              </w:rPr>
            </w:pPr>
          </w:p>
        </w:tc>
      </w:tr>
      <w:tr w14:paraId="281B7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38" w:author="CMCC" w:date="2024-10-23T09:31:22Z"/>
        </w:trPr>
        <w:tc>
          <w:tcPr>
            <w:tcW w:w="4529" w:type="dxa"/>
          </w:tcPr>
          <w:p w14:paraId="7546AB8B">
            <w:pPr>
              <w:pStyle w:val="60"/>
              <w:rPr>
                <w:ins w:id="1939" w:author="CMCC" w:date="2024-10-23T09:31:22Z"/>
                <w:highlight w:val="none"/>
              </w:rPr>
            </w:pPr>
            <w:ins w:id="1940" w:author="CMCC" w:date="2024-10-23T09:31:22Z">
              <w:r>
                <w:rPr>
                  <w:highlight w:val="none"/>
                </w:rPr>
                <w:t xml:space="preserve">        </w:t>
              </w:r>
            </w:ins>
            <w:ins w:id="1941" w:author="CMCC" w:date="2024-10-23T09:31:22Z">
              <w:r>
                <w:rPr>
                  <w:rFonts w:hint="eastAsia"/>
                  <w:highlight w:val="none"/>
                  <w:lang w:val="en-US" w:eastAsia="zh-CN"/>
                </w:rPr>
                <w:t xml:space="preserve">          AffectedCarrierFreqRange-r18</w:t>
              </w:r>
            </w:ins>
            <w:ins w:id="1942" w:author="CMCC" w:date="2024-10-23T09:31:22Z">
              <w:r>
                <w:rPr>
                  <w:highlight w:val="none"/>
                </w:rPr>
                <w:t xml:space="preserve"> SEQUENCE {</w:t>
              </w:r>
            </w:ins>
          </w:p>
        </w:tc>
        <w:tc>
          <w:tcPr>
            <w:tcW w:w="2268" w:type="dxa"/>
          </w:tcPr>
          <w:p w14:paraId="1D5D9B9E">
            <w:pPr>
              <w:pStyle w:val="60"/>
              <w:rPr>
                <w:ins w:id="1943" w:author="CMCC" w:date="2024-10-23T09:31:22Z"/>
                <w:highlight w:val="none"/>
                <w:lang w:eastAsia="zh-CN"/>
              </w:rPr>
            </w:pPr>
          </w:p>
        </w:tc>
        <w:tc>
          <w:tcPr>
            <w:tcW w:w="1702" w:type="dxa"/>
          </w:tcPr>
          <w:p w14:paraId="14826803">
            <w:pPr>
              <w:pStyle w:val="60"/>
              <w:rPr>
                <w:ins w:id="1944" w:author="CMCC" w:date="2024-10-23T09:31:22Z"/>
                <w:highlight w:val="none"/>
              </w:rPr>
            </w:pPr>
          </w:p>
        </w:tc>
        <w:tc>
          <w:tcPr>
            <w:tcW w:w="1282" w:type="dxa"/>
          </w:tcPr>
          <w:p w14:paraId="730FFBF7">
            <w:pPr>
              <w:pStyle w:val="60"/>
              <w:rPr>
                <w:ins w:id="1945" w:author="CMCC" w:date="2024-10-23T09:31:22Z"/>
                <w:highlight w:val="none"/>
                <w:lang w:eastAsia="zh-CN"/>
              </w:rPr>
            </w:pPr>
          </w:p>
        </w:tc>
      </w:tr>
      <w:tr w14:paraId="27AD7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46" w:author="CMCC" w:date="2024-10-23T09:31:22Z"/>
        </w:trPr>
        <w:tc>
          <w:tcPr>
            <w:tcW w:w="4529" w:type="dxa"/>
          </w:tcPr>
          <w:p w14:paraId="66A2E118">
            <w:pPr>
              <w:pStyle w:val="60"/>
              <w:rPr>
                <w:ins w:id="1947" w:author="CMCC" w:date="2024-10-23T09:31:22Z"/>
                <w:rFonts w:hint="eastAsia" w:eastAsiaTheme="minorEastAsia"/>
                <w:highlight w:val="none"/>
                <w:lang w:val="en-US" w:eastAsia="zh-CN"/>
              </w:rPr>
            </w:pPr>
            <w:ins w:id="1948" w:author="CMCC" w:date="2024-10-23T09:31:22Z">
              <w:r>
                <w:rPr>
                  <w:highlight w:val="none"/>
                </w:rPr>
                <w:t xml:space="preserve">        </w:t>
              </w:r>
            </w:ins>
            <w:ins w:id="1949" w:author="CMCC" w:date="2024-10-23T09:31:22Z">
              <w:r>
                <w:rPr>
                  <w:rFonts w:hint="eastAsia"/>
                  <w:highlight w:val="none"/>
                  <w:lang w:val="en-US" w:eastAsia="zh-CN"/>
                </w:rPr>
                <w:t xml:space="preserve">            </w:t>
              </w:r>
            </w:ins>
            <w:ins w:id="1950" w:author="CMCC" w:date="2024-10-23T09:31:22Z">
              <w:r>
                <w:rPr>
                  <w:rFonts w:hint="eastAsia"/>
                  <w:highlight w:val="none"/>
                </w:rPr>
                <w:t>affectedFreqRange-r18</w:t>
              </w:r>
            </w:ins>
            <w:ins w:id="1951" w:author="CMCC" w:date="2024-10-23T09:31:22Z">
              <w:r>
                <w:rPr>
                  <w:rFonts w:hint="eastAsia"/>
                  <w:highlight w:val="none"/>
                  <w:lang w:val="en-US" w:eastAsia="zh-CN"/>
                </w:rPr>
                <w:t xml:space="preserve"> </w:t>
              </w:r>
            </w:ins>
            <w:ins w:id="1952" w:author="CMCC" w:date="2024-10-23T09:31:22Z">
              <w:r>
                <w:rPr>
                  <w:highlight w:val="none"/>
                </w:rPr>
                <w:t>SEQUENCE {</w:t>
              </w:r>
            </w:ins>
          </w:p>
        </w:tc>
        <w:tc>
          <w:tcPr>
            <w:tcW w:w="2268" w:type="dxa"/>
          </w:tcPr>
          <w:p w14:paraId="755D1D7E">
            <w:pPr>
              <w:pStyle w:val="60"/>
              <w:rPr>
                <w:ins w:id="1953" w:author="CMCC" w:date="2024-10-23T09:31:22Z"/>
                <w:highlight w:val="none"/>
                <w:lang w:eastAsia="zh-CN"/>
              </w:rPr>
            </w:pPr>
          </w:p>
        </w:tc>
        <w:tc>
          <w:tcPr>
            <w:tcW w:w="1702" w:type="dxa"/>
          </w:tcPr>
          <w:p w14:paraId="4020AC0C">
            <w:pPr>
              <w:pStyle w:val="60"/>
              <w:rPr>
                <w:ins w:id="1954" w:author="CMCC" w:date="2024-10-23T09:31:22Z"/>
                <w:highlight w:val="none"/>
              </w:rPr>
            </w:pPr>
            <w:ins w:id="1955" w:author="CMCC" w:date="2025-05-06T10:03:20Z">
              <w:r>
                <w:rPr>
                  <w:rFonts w:hint="eastAsia"/>
                  <w:highlight w:val="none"/>
                  <w:lang w:val="en-US" w:eastAsia="zh-CN"/>
                </w:rPr>
                <w:t>The value of this entry is in the candidate frequency range of NR Cell 1</w:t>
              </w:r>
            </w:ins>
          </w:p>
        </w:tc>
        <w:tc>
          <w:tcPr>
            <w:tcW w:w="1282" w:type="dxa"/>
          </w:tcPr>
          <w:p w14:paraId="2EF79B57">
            <w:pPr>
              <w:pStyle w:val="60"/>
              <w:rPr>
                <w:ins w:id="1956" w:author="CMCC" w:date="2024-10-23T09:31:22Z"/>
                <w:highlight w:val="none"/>
                <w:lang w:eastAsia="zh-CN"/>
              </w:rPr>
            </w:pPr>
          </w:p>
        </w:tc>
      </w:tr>
      <w:tr w14:paraId="227BD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57" w:author="CMCC" w:date="2024-10-23T09:31:22Z"/>
        </w:trPr>
        <w:tc>
          <w:tcPr>
            <w:tcW w:w="4529" w:type="dxa"/>
          </w:tcPr>
          <w:p w14:paraId="077E5715">
            <w:pPr>
              <w:pStyle w:val="60"/>
              <w:rPr>
                <w:ins w:id="1958" w:author="CMCC" w:date="2024-10-23T09:31:22Z"/>
                <w:rFonts w:hint="default"/>
                <w:highlight w:val="none"/>
                <w:lang w:val="en-US"/>
              </w:rPr>
            </w:pPr>
            <w:ins w:id="1959" w:author="CMCC" w:date="2024-10-23T09:31:22Z">
              <w:r>
                <w:rPr>
                  <w:highlight w:val="none"/>
                </w:rPr>
                <w:t xml:space="preserve">        </w:t>
              </w:r>
            </w:ins>
            <w:ins w:id="1960" w:author="CMCC" w:date="2024-10-23T09:31:22Z">
              <w:r>
                <w:rPr>
                  <w:rFonts w:hint="eastAsia"/>
                  <w:highlight w:val="none"/>
                  <w:lang w:val="en-US" w:eastAsia="zh-CN"/>
                </w:rPr>
                <w:t xml:space="preserve">              centerFreq-r18</w:t>
              </w:r>
            </w:ins>
          </w:p>
        </w:tc>
        <w:tc>
          <w:tcPr>
            <w:tcW w:w="2268" w:type="dxa"/>
          </w:tcPr>
          <w:p w14:paraId="465AB434">
            <w:pPr>
              <w:pStyle w:val="60"/>
              <w:rPr>
                <w:ins w:id="1961" w:author="CMCC" w:date="2024-10-23T09:31:22Z"/>
                <w:rFonts w:hint="default"/>
                <w:highlight w:val="none"/>
                <w:lang w:val="en-US" w:eastAsia="zh-CN"/>
              </w:rPr>
            </w:pPr>
            <w:ins w:id="1962" w:author="CMCC" w:date="2024-11-06T14:45:26Z">
              <w:r>
                <w:rPr>
                  <w:rFonts w:hint="eastAsia"/>
                  <w:highlight w:val="none"/>
                  <w:lang w:val="en-US" w:eastAsia="zh-CN"/>
                </w:rPr>
                <w:t>P</w:t>
              </w:r>
            </w:ins>
            <w:ins w:id="1963" w:author="CMCC" w:date="2024-11-06T14:45:10Z">
              <w:r>
                <w:rPr>
                  <w:rFonts w:hint="eastAsia"/>
                  <w:highlight w:val="none"/>
                  <w:lang w:val="en-US" w:eastAsia="zh-CN"/>
                </w:rPr>
                <w:t>re</w:t>
              </w:r>
            </w:ins>
            <w:ins w:id="1964" w:author="CMCC" w:date="2024-11-06T14:45:16Z">
              <w:r>
                <w:rPr>
                  <w:rFonts w:hint="eastAsia"/>
                  <w:highlight w:val="none"/>
                  <w:lang w:val="en-US" w:eastAsia="zh-CN"/>
                </w:rPr>
                <w:t>sen</w:t>
              </w:r>
            </w:ins>
            <w:ins w:id="1965" w:author="CMCC" w:date="2024-11-06T14:45:18Z">
              <w:r>
                <w:rPr>
                  <w:rFonts w:hint="eastAsia"/>
                  <w:highlight w:val="none"/>
                  <w:lang w:val="en-US" w:eastAsia="zh-CN"/>
                </w:rPr>
                <w:t>t</w:t>
              </w:r>
            </w:ins>
          </w:p>
        </w:tc>
        <w:tc>
          <w:tcPr>
            <w:tcW w:w="1702" w:type="dxa"/>
          </w:tcPr>
          <w:p w14:paraId="0EA098C1">
            <w:pPr>
              <w:pStyle w:val="60"/>
              <w:rPr>
                <w:ins w:id="1966" w:author="CMCC" w:date="2024-10-23T09:31:22Z"/>
                <w:highlight w:val="none"/>
              </w:rPr>
            </w:pPr>
          </w:p>
        </w:tc>
        <w:tc>
          <w:tcPr>
            <w:tcW w:w="1282" w:type="dxa"/>
          </w:tcPr>
          <w:p w14:paraId="36D43533">
            <w:pPr>
              <w:pStyle w:val="60"/>
              <w:rPr>
                <w:ins w:id="1967" w:author="CMCC" w:date="2024-10-23T09:31:22Z"/>
                <w:highlight w:val="none"/>
                <w:lang w:eastAsia="zh-CN"/>
              </w:rPr>
            </w:pPr>
          </w:p>
        </w:tc>
      </w:tr>
      <w:tr w14:paraId="7EF3C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68" w:author="CMCC" w:date="2024-10-23T09:31:22Z"/>
        </w:trPr>
        <w:tc>
          <w:tcPr>
            <w:tcW w:w="4529" w:type="dxa"/>
          </w:tcPr>
          <w:p w14:paraId="3A4D71FC">
            <w:pPr>
              <w:pStyle w:val="60"/>
              <w:rPr>
                <w:ins w:id="1969" w:author="CMCC" w:date="2024-10-23T09:31:22Z"/>
                <w:highlight w:val="none"/>
              </w:rPr>
            </w:pPr>
            <w:ins w:id="1970" w:author="CMCC" w:date="2024-10-23T09:31:22Z">
              <w:r>
                <w:rPr>
                  <w:highlight w:val="none"/>
                </w:rPr>
                <w:t xml:space="preserve">        </w:t>
              </w:r>
            </w:ins>
            <w:ins w:id="1971" w:author="CMCC" w:date="2024-10-23T09:31:22Z">
              <w:r>
                <w:rPr>
                  <w:rFonts w:hint="eastAsia"/>
                  <w:highlight w:val="none"/>
                  <w:lang w:val="en-US" w:eastAsia="zh-CN"/>
                </w:rPr>
                <w:t xml:space="preserve">              affectedBandwidth-r18</w:t>
              </w:r>
            </w:ins>
          </w:p>
        </w:tc>
        <w:tc>
          <w:tcPr>
            <w:tcW w:w="2268" w:type="dxa"/>
          </w:tcPr>
          <w:p w14:paraId="4B31049F">
            <w:pPr>
              <w:pStyle w:val="60"/>
              <w:rPr>
                <w:ins w:id="1972" w:author="CMCC" w:date="2024-10-23T09:31:22Z"/>
                <w:rFonts w:hint="default"/>
                <w:highlight w:val="none"/>
                <w:lang w:val="en-US" w:eastAsia="zh-CN"/>
              </w:rPr>
            </w:pPr>
            <w:ins w:id="1973" w:author="CMCC" w:date="2024-11-06T14:45:32Z">
              <w:r>
                <w:rPr>
                  <w:rFonts w:hint="eastAsia"/>
                  <w:highlight w:val="none"/>
                  <w:lang w:val="en-US" w:eastAsia="zh-CN"/>
                </w:rPr>
                <w:t>Present</w:t>
              </w:r>
            </w:ins>
          </w:p>
        </w:tc>
        <w:tc>
          <w:tcPr>
            <w:tcW w:w="1702" w:type="dxa"/>
          </w:tcPr>
          <w:p w14:paraId="040CAC3E">
            <w:pPr>
              <w:pStyle w:val="60"/>
              <w:rPr>
                <w:ins w:id="1974" w:author="CMCC" w:date="2024-10-23T09:31:22Z"/>
                <w:highlight w:val="none"/>
              </w:rPr>
            </w:pPr>
          </w:p>
        </w:tc>
        <w:tc>
          <w:tcPr>
            <w:tcW w:w="1282" w:type="dxa"/>
          </w:tcPr>
          <w:p w14:paraId="5F5D06AB">
            <w:pPr>
              <w:pStyle w:val="60"/>
              <w:rPr>
                <w:ins w:id="1975" w:author="CMCC" w:date="2024-10-23T09:31:22Z"/>
                <w:highlight w:val="none"/>
                <w:lang w:eastAsia="zh-CN"/>
              </w:rPr>
            </w:pPr>
          </w:p>
        </w:tc>
      </w:tr>
      <w:tr w14:paraId="2D69A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76" w:author="CMCC" w:date="2024-10-23T09:31:22Z"/>
        </w:trPr>
        <w:tc>
          <w:tcPr>
            <w:tcW w:w="4529" w:type="dxa"/>
          </w:tcPr>
          <w:p w14:paraId="035DD6B3">
            <w:pPr>
              <w:pStyle w:val="60"/>
              <w:rPr>
                <w:ins w:id="1977" w:author="CMCC" w:date="2024-10-23T09:31:22Z"/>
                <w:rFonts w:hint="default"/>
                <w:highlight w:val="none"/>
                <w:lang w:val="en-US"/>
              </w:rPr>
            </w:pPr>
            <w:ins w:id="1978" w:author="CMCC" w:date="2024-10-23T09:31:22Z">
              <w:r>
                <w:rPr>
                  <w:highlight w:val="none"/>
                </w:rPr>
                <w:t xml:space="preserve">        </w:t>
              </w:r>
            </w:ins>
            <w:ins w:id="1979" w:author="CMCC" w:date="2024-10-23T09:31:22Z">
              <w:r>
                <w:rPr>
                  <w:rFonts w:hint="eastAsia"/>
                  <w:highlight w:val="none"/>
                  <w:lang w:val="en-US" w:eastAsia="zh-CN"/>
                </w:rPr>
                <w:t xml:space="preserve">            }</w:t>
              </w:r>
            </w:ins>
          </w:p>
        </w:tc>
        <w:tc>
          <w:tcPr>
            <w:tcW w:w="2268" w:type="dxa"/>
          </w:tcPr>
          <w:p w14:paraId="66D9FFFA">
            <w:pPr>
              <w:pStyle w:val="60"/>
              <w:rPr>
                <w:ins w:id="1980" w:author="CMCC" w:date="2024-10-23T09:31:22Z"/>
                <w:highlight w:val="none"/>
                <w:lang w:eastAsia="zh-CN"/>
              </w:rPr>
            </w:pPr>
          </w:p>
        </w:tc>
        <w:tc>
          <w:tcPr>
            <w:tcW w:w="1702" w:type="dxa"/>
          </w:tcPr>
          <w:p w14:paraId="47365F95">
            <w:pPr>
              <w:pStyle w:val="60"/>
              <w:rPr>
                <w:ins w:id="1981" w:author="CMCC" w:date="2024-10-23T09:31:22Z"/>
                <w:highlight w:val="none"/>
              </w:rPr>
            </w:pPr>
          </w:p>
        </w:tc>
        <w:tc>
          <w:tcPr>
            <w:tcW w:w="1282" w:type="dxa"/>
          </w:tcPr>
          <w:p w14:paraId="408F5696">
            <w:pPr>
              <w:pStyle w:val="60"/>
              <w:rPr>
                <w:ins w:id="1982" w:author="CMCC" w:date="2024-10-23T09:31:22Z"/>
                <w:highlight w:val="none"/>
                <w:lang w:eastAsia="zh-CN"/>
              </w:rPr>
            </w:pPr>
          </w:p>
        </w:tc>
      </w:tr>
      <w:tr w14:paraId="14806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83" w:author="CMCC" w:date="2024-10-23T09:31:22Z"/>
        </w:trPr>
        <w:tc>
          <w:tcPr>
            <w:tcW w:w="4529" w:type="dxa"/>
          </w:tcPr>
          <w:p w14:paraId="03E118D4">
            <w:pPr>
              <w:pStyle w:val="60"/>
              <w:rPr>
                <w:ins w:id="1984" w:author="CMCC" w:date="2024-10-23T09:31:22Z"/>
                <w:rFonts w:hint="eastAsia" w:eastAsiaTheme="minorEastAsia"/>
                <w:highlight w:val="none"/>
                <w:lang w:val="en-US" w:eastAsia="zh-CN"/>
              </w:rPr>
            </w:pPr>
            <w:ins w:id="1985" w:author="CMCC" w:date="2024-10-23T09:31:22Z">
              <w:r>
                <w:rPr>
                  <w:highlight w:val="none"/>
                </w:rPr>
                <w:t xml:space="preserve">        </w:t>
              </w:r>
            </w:ins>
            <w:ins w:id="1986" w:author="CMCC" w:date="2024-10-23T09:31:22Z">
              <w:r>
                <w:rPr>
                  <w:rFonts w:hint="eastAsia"/>
                  <w:highlight w:val="none"/>
                  <w:lang w:val="en-US" w:eastAsia="zh-CN"/>
                </w:rPr>
                <w:t xml:space="preserve">            </w:t>
              </w:r>
            </w:ins>
            <w:ins w:id="1987" w:author="CMCC" w:date="2024-10-23T09:31:22Z">
              <w:r>
                <w:rPr>
                  <w:highlight w:val="none"/>
                </w:rPr>
                <w:t>interferenceDirection-r1</w:t>
              </w:r>
            </w:ins>
            <w:ins w:id="1988" w:author="CMCC" w:date="2024-10-23T09:31:22Z">
              <w:r>
                <w:rPr>
                  <w:rFonts w:hint="eastAsia"/>
                  <w:highlight w:val="none"/>
                  <w:lang w:val="en-US" w:eastAsia="zh-CN"/>
                </w:rPr>
                <w:t>8</w:t>
              </w:r>
            </w:ins>
          </w:p>
        </w:tc>
        <w:tc>
          <w:tcPr>
            <w:tcW w:w="2268" w:type="dxa"/>
          </w:tcPr>
          <w:p w14:paraId="0C1F9485">
            <w:pPr>
              <w:pStyle w:val="60"/>
              <w:rPr>
                <w:ins w:id="1989" w:author="CMCC" w:date="2024-10-23T09:31:22Z"/>
                <w:highlight w:val="none"/>
                <w:lang w:eastAsia="zh-CN"/>
              </w:rPr>
            </w:pPr>
            <w:ins w:id="1990" w:author="CMCC" w:date="2024-10-23T09:31:22Z">
              <w:r>
                <w:rPr>
                  <w:highlight w:val="none"/>
                  <w:lang w:eastAsia="zh-CN"/>
                </w:rPr>
                <w:t>nr</w:t>
              </w:r>
            </w:ins>
          </w:p>
        </w:tc>
        <w:tc>
          <w:tcPr>
            <w:tcW w:w="1702" w:type="dxa"/>
          </w:tcPr>
          <w:p w14:paraId="62794AD8">
            <w:pPr>
              <w:pStyle w:val="60"/>
              <w:rPr>
                <w:ins w:id="1991" w:author="CMCC" w:date="2024-10-23T09:31:22Z"/>
                <w:highlight w:val="none"/>
              </w:rPr>
            </w:pPr>
          </w:p>
        </w:tc>
        <w:tc>
          <w:tcPr>
            <w:tcW w:w="1282" w:type="dxa"/>
          </w:tcPr>
          <w:p w14:paraId="32741F16">
            <w:pPr>
              <w:pStyle w:val="60"/>
              <w:rPr>
                <w:ins w:id="1992" w:author="CMCC" w:date="2024-10-23T09:31:22Z"/>
                <w:highlight w:val="none"/>
                <w:lang w:eastAsia="zh-CN"/>
              </w:rPr>
            </w:pPr>
          </w:p>
        </w:tc>
      </w:tr>
      <w:tr w14:paraId="5437B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93" w:author="CMCC" w:date="2024-10-23T09:31:22Z"/>
        </w:trPr>
        <w:tc>
          <w:tcPr>
            <w:tcW w:w="4529" w:type="dxa"/>
          </w:tcPr>
          <w:p w14:paraId="26224462">
            <w:pPr>
              <w:pStyle w:val="60"/>
              <w:rPr>
                <w:ins w:id="1994" w:author="CMCC" w:date="2024-10-23T09:31:22Z"/>
                <w:rFonts w:hint="default"/>
                <w:highlight w:val="none"/>
                <w:lang w:val="en-US"/>
              </w:rPr>
            </w:pPr>
            <w:ins w:id="1995" w:author="CMCC" w:date="2024-10-23T09:31:22Z">
              <w:r>
                <w:rPr>
                  <w:highlight w:val="none"/>
                </w:rPr>
                <w:t xml:space="preserve">        </w:t>
              </w:r>
            </w:ins>
            <w:ins w:id="1996" w:author="CMCC" w:date="2024-10-23T09:31:22Z">
              <w:r>
                <w:rPr>
                  <w:rFonts w:hint="eastAsia"/>
                  <w:highlight w:val="none"/>
                  <w:lang w:val="en-US" w:eastAsia="zh-CN"/>
                </w:rPr>
                <w:t xml:space="preserve">          }</w:t>
              </w:r>
            </w:ins>
          </w:p>
        </w:tc>
        <w:tc>
          <w:tcPr>
            <w:tcW w:w="2268" w:type="dxa"/>
          </w:tcPr>
          <w:p w14:paraId="32F5741C">
            <w:pPr>
              <w:pStyle w:val="60"/>
              <w:rPr>
                <w:ins w:id="1997" w:author="CMCC" w:date="2024-10-23T09:31:22Z"/>
                <w:highlight w:val="none"/>
                <w:lang w:eastAsia="zh-CN"/>
              </w:rPr>
            </w:pPr>
          </w:p>
        </w:tc>
        <w:tc>
          <w:tcPr>
            <w:tcW w:w="1702" w:type="dxa"/>
          </w:tcPr>
          <w:p w14:paraId="748606E4">
            <w:pPr>
              <w:pStyle w:val="60"/>
              <w:rPr>
                <w:ins w:id="1998" w:author="CMCC" w:date="2024-10-23T09:31:22Z"/>
                <w:highlight w:val="none"/>
              </w:rPr>
            </w:pPr>
          </w:p>
        </w:tc>
        <w:tc>
          <w:tcPr>
            <w:tcW w:w="1282" w:type="dxa"/>
          </w:tcPr>
          <w:p w14:paraId="1985B274">
            <w:pPr>
              <w:pStyle w:val="60"/>
              <w:rPr>
                <w:ins w:id="1999" w:author="CMCC" w:date="2024-10-23T09:31:22Z"/>
                <w:highlight w:val="none"/>
                <w:lang w:eastAsia="zh-CN"/>
              </w:rPr>
            </w:pPr>
          </w:p>
        </w:tc>
      </w:tr>
      <w:tr w14:paraId="27E18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00" w:author="CMCC" w:date="2024-10-23T09:31:22Z"/>
        </w:trPr>
        <w:tc>
          <w:tcPr>
            <w:tcW w:w="4529" w:type="dxa"/>
          </w:tcPr>
          <w:p w14:paraId="4B7C2BE2">
            <w:pPr>
              <w:pStyle w:val="60"/>
              <w:rPr>
                <w:ins w:id="2001" w:author="CMCC" w:date="2024-10-23T09:31:22Z"/>
                <w:rFonts w:hint="default" w:eastAsiaTheme="minorEastAsia"/>
                <w:highlight w:val="none"/>
                <w:lang w:val="en-US" w:eastAsia="zh-CN"/>
              </w:rPr>
            </w:pPr>
            <w:ins w:id="2002" w:author="CMCC" w:date="2024-10-23T09:31:22Z">
              <w:r>
                <w:rPr>
                  <w:highlight w:val="none"/>
                </w:rPr>
                <w:t xml:space="preserve">              </w:t>
              </w:r>
            </w:ins>
            <w:ins w:id="2003" w:author="CMCC" w:date="2024-10-23T09:31:22Z">
              <w:r>
                <w:rPr>
                  <w:rFonts w:hint="eastAsia"/>
                  <w:highlight w:val="none"/>
                  <w:lang w:val="en-US" w:eastAsia="zh-CN"/>
                </w:rPr>
                <w:t xml:space="preserve">  }</w:t>
              </w:r>
            </w:ins>
          </w:p>
        </w:tc>
        <w:tc>
          <w:tcPr>
            <w:tcW w:w="2268" w:type="dxa"/>
          </w:tcPr>
          <w:p w14:paraId="40CA3B79">
            <w:pPr>
              <w:pStyle w:val="60"/>
              <w:rPr>
                <w:ins w:id="2004" w:author="CMCC" w:date="2024-10-23T09:31:22Z"/>
                <w:highlight w:val="none"/>
                <w:lang w:eastAsia="zh-CN"/>
              </w:rPr>
            </w:pPr>
          </w:p>
        </w:tc>
        <w:tc>
          <w:tcPr>
            <w:tcW w:w="1702" w:type="dxa"/>
          </w:tcPr>
          <w:p w14:paraId="4319FC75">
            <w:pPr>
              <w:pStyle w:val="60"/>
              <w:rPr>
                <w:ins w:id="2005" w:author="CMCC" w:date="2024-10-23T09:31:22Z"/>
                <w:highlight w:val="none"/>
              </w:rPr>
            </w:pPr>
          </w:p>
        </w:tc>
        <w:tc>
          <w:tcPr>
            <w:tcW w:w="1282" w:type="dxa"/>
          </w:tcPr>
          <w:p w14:paraId="3344138C">
            <w:pPr>
              <w:pStyle w:val="60"/>
              <w:rPr>
                <w:ins w:id="2006" w:author="CMCC" w:date="2024-10-23T09:31:22Z"/>
                <w:highlight w:val="none"/>
                <w:lang w:eastAsia="zh-CN"/>
              </w:rPr>
            </w:pPr>
          </w:p>
        </w:tc>
      </w:tr>
      <w:tr w14:paraId="101DC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07" w:author="CMCC" w:date="2024-10-23T09:31:22Z"/>
        </w:trPr>
        <w:tc>
          <w:tcPr>
            <w:tcW w:w="4529" w:type="dxa"/>
          </w:tcPr>
          <w:p w14:paraId="474F037A">
            <w:pPr>
              <w:pStyle w:val="60"/>
              <w:rPr>
                <w:ins w:id="2008" w:author="CMCC" w:date="2024-10-23T09:31:22Z"/>
                <w:highlight w:val="none"/>
              </w:rPr>
            </w:pPr>
            <w:ins w:id="2009" w:author="CMCC" w:date="2024-10-23T09:31:22Z">
              <w:r>
                <w:rPr>
                  <w:highlight w:val="none"/>
                </w:rPr>
                <w:t xml:space="preserve">              }</w:t>
              </w:r>
            </w:ins>
          </w:p>
        </w:tc>
        <w:tc>
          <w:tcPr>
            <w:tcW w:w="2268" w:type="dxa"/>
          </w:tcPr>
          <w:p w14:paraId="61E38A22">
            <w:pPr>
              <w:pStyle w:val="60"/>
              <w:rPr>
                <w:ins w:id="2010" w:author="CMCC" w:date="2024-10-23T09:31:22Z"/>
                <w:highlight w:val="none"/>
                <w:lang w:eastAsia="zh-CN"/>
              </w:rPr>
            </w:pPr>
          </w:p>
        </w:tc>
        <w:tc>
          <w:tcPr>
            <w:tcW w:w="1702" w:type="dxa"/>
          </w:tcPr>
          <w:p w14:paraId="731B2DE5">
            <w:pPr>
              <w:pStyle w:val="60"/>
              <w:rPr>
                <w:ins w:id="2011" w:author="CMCC" w:date="2024-10-23T09:31:22Z"/>
                <w:highlight w:val="none"/>
              </w:rPr>
            </w:pPr>
          </w:p>
        </w:tc>
        <w:tc>
          <w:tcPr>
            <w:tcW w:w="1282" w:type="dxa"/>
          </w:tcPr>
          <w:p w14:paraId="7685AA1B">
            <w:pPr>
              <w:pStyle w:val="60"/>
              <w:rPr>
                <w:ins w:id="2012" w:author="CMCC" w:date="2024-10-23T09:31:22Z"/>
                <w:highlight w:val="none"/>
                <w:lang w:eastAsia="zh-CN"/>
              </w:rPr>
            </w:pPr>
          </w:p>
        </w:tc>
      </w:tr>
      <w:tr w14:paraId="048B2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13" w:author="CMCC" w:date="2024-10-23T09:31:22Z"/>
        </w:trPr>
        <w:tc>
          <w:tcPr>
            <w:tcW w:w="4529" w:type="dxa"/>
          </w:tcPr>
          <w:p w14:paraId="50480534">
            <w:pPr>
              <w:pStyle w:val="60"/>
              <w:rPr>
                <w:ins w:id="2014" w:author="CMCC" w:date="2024-10-23T09:31:22Z"/>
                <w:highlight w:val="none"/>
              </w:rPr>
            </w:pPr>
            <w:ins w:id="2015" w:author="CMCC" w:date="2024-10-23T09:31:22Z">
              <w:r>
                <w:rPr>
                  <w:highlight w:val="none"/>
                </w:rPr>
                <w:t xml:space="preserve">            }</w:t>
              </w:r>
            </w:ins>
          </w:p>
        </w:tc>
        <w:tc>
          <w:tcPr>
            <w:tcW w:w="2268" w:type="dxa"/>
          </w:tcPr>
          <w:p w14:paraId="21EBFA33">
            <w:pPr>
              <w:pStyle w:val="60"/>
              <w:rPr>
                <w:ins w:id="2016" w:author="CMCC" w:date="2024-10-23T09:31:22Z"/>
                <w:highlight w:val="none"/>
                <w:lang w:eastAsia="zh-CN"/>
              </w:rPr>
            </w:pPr>
          </w:p>
        </w:tc>
        <w:tc>
          <w:tcPr>
            <w:tcW w:w="1702" w:type="dxa"/>
          </w:tcPr>
          <w:p w14:paraId="249E87A6">
            <w:pPr>
              <w:pStyle w:val="60"/>
              <w:rPr>
                <w:ins w:id="2017" w:author="CMCC" w:date="2024-10-23T09:31:22Z"/>
                <w:highlight w:val="none"/>
              </w:rPr>
            </w:pPr>
          </w:p>
        </w:tc>
        <w:tc>
          <w:tcPr>
            <w:tcW w:w="1282" w:type="dxa"/>
          </w:tcPr>
          <w:p w14:paraId="79647534">
            <w:pPr>
              <w:pStyle w:val="60"/>
              <w:rPr>
                <w:ins w:id="2018" w:author="CMCC" w:date="2024-10-23T09:31:22Z"/>
                <w:highlight w:val="none"/>
                <w:lang w:eastAsia="zh-CN"/>
              </w:rPr>
            </w:pPr>
          </w:p>
        </w:tc>
      </w:tr>
      <w:tr w14:paraId="7C952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19" w:author="CMCC" w:date="2024-10-23T09:31:22Z"/>
        </w:trPr>
        <w:tc>
          <w:tcPr>
            <w:tcW w:w="4529" w:type="dxa"/>
          </w:tcPr>
          <w:p w14:paraId="742FB53A">
            <w:pPr>
              <w:pStyle w:val="60"/>
              <w:rPr>
                <w:ins w:id="2020" w:author="CMCC" w:date="2024-10-23T09:31:22Z"/>
                <w:highlight w:val="none"/>
              </w:rPr>
            </w:pPr>
            <w:ins w:id="2021" w:author="CMCC" w:date="2024-10-23T09:31:22Z">
              <w:r>
                <w:rPr>
                  <w:highlight w:val="none"/>
                </w:rPr>
                <w:t xml:space="preserve">          }</w:t>
              </w:r>
            </w:ins>
          </w:p>
        </w:tc>
        <w:tc>
          <w:tcPr>
            <w:tcW w:w="2268" w:type="dxa"/>
          </w:tcPr>
          <w:p w14:paraId="3D6A81E0">
            <w:pPr>
              <w:pStyle w:val="60"/>
              <w:rPr>
                <w:ins w:id="2022" w:author="CMCC" w:date="2024-10-23T09:31:22Z"/>
                <w:highlight w:val="none"/>
              </w:rPr>
            </w:pPr>
          </w:p>
        </w:tc>
        <w:tc>
          <w:tcPr>
            <w:tcW w:w="1702" w:type="dxa"/>
          </w:tcPr>
          <w:p w14:paraId="47708DF0">
            <w:pPr>
              <w:pStyle w:val="60"/>
              <w:rPr>
                <w:ins w:id="2023" w:author="CMCC" w:date="2024-10-23T09:31:22Z"/>
                <w:highlight w:val="none"/>
              </w:rPr>
            </w:pPr>
          </w:p>
        </w:tc>
        <w:tc>
          <w:tcPr>
            <w:tcW w:w="1282" w:type="dxa"/>
          </w:tcPr>
          <w:p w14:paraId="454B6D24">
            <w:pPr>
              <w:pStyle w:val="60"/>
              <w:rPr>
                <w:ins w:id="2024" w:author="CMCC" w:date="2024-10-23T09:31:22Z"/>
                <w:highlight w:val="none"/>
                <w:lang w:eastAsia="zh-CN"/>
              </w:rPr>
            </w:pPr>
          </w:p>
        </w:tc>
      </w:tr>
      <w:tr w14:paraId="68597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25" w:author="CMCC" w:date="2024-10-23T09:31:22Z"/>
        </w:trPr>
        <w:tc>
          <w:tcPr>
            <w:tcW w:w="4529" w:type="dxa"/>
          </w:tcPr>
          <w:p w14:paraId="46A31228">
            <w:pPr>
              <w:pStyle w:val="60"/>
              <w:rPr>
                <w:ins w:id="2026" w:author="CMCC" w:date="2024-10-23T09:31:22Z"/>
                <w:highlight w:val="none"/>
              </w:rPr>
            </w:pPr>
            <w:ins w:id="2027" w:author="CMCC" w:date="2024-10-23T09:31:22Z">
              <w:r>
                <w:rPr>
                  <w:highlight w:val="none"/>
                </w:rPr>
                <w:t xml:space="preserve">        }</w:t>
              </w:r>
            </w:ins>
          </w:p>
        </w:tc>
        <w:tc>
          <w:tcPr>
            <w:tcW w:w="2268" w:type="dxa"/>
          </w:tcPr>
          <w:p w14:paraId="1A030E7F">
            <w:pPr>
              <w:pStyle w:val="60"/>
              <w:rPr>
                <w:ins w:id="2028" w:author="CMCC" w:date="2024-10-23T09:31:22Z"/>
                <w:highlight w:val="none"/>
              </w:rPr>
            </w:pPr>
          </w:p>
        </w:tc>
        <w:tc>
          <w:tcPr>
            <w:tcW w:w="1702" w:type="dxa"/>
          </w:tcPr>
          <w:p w14:paraId="0CCE609A">
            <w:pPr>
              <w:pStyle w:val="60"/>
              <w:rPr>
                <w:ins w:id="2029" w:author="CMCC" w:date="2024-10-23T09:31:22Z"/>
                <w:highlight w:val="none"/>
              </w:rPr>
            </w:pPr>
          </w:p>
        </w:tc>
        <w:tc>
          <w:tcPr>
            <w:tcW w:w="1282" w:type="dxa"/>
          </w:tcPr>
          <w:p w14:paraId="542F2EF8">
            <w:pPr>
              <w:pStyle w:val="60"/>
              <w:rPr>
                <w:ins w:id="2030" w:author="CMCC" w:date="2024-10-23T09:31:22Z"/>
                <w:highlight w:val="none"/>
                <w:lang w:eastAsia="zh-CN"/>
              </w:rPr>
            </w:pPr>
          </w:p>
        </w:tc>
      </w:tr>
      <w:tr w14:paraId="0B2FC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31" w:author="CMCC" w:date="2024-10-23T09:31:22Z"/>
        </w:trPr>
        <w:tc>
          <w:tcPr>
            <w:tcW w:w="4529" w:type="dxa"/>
          </w:tcPr>
          <w:p w14:paraId="05B465FA">
            <w:pPr>
              <w:pStyle w:val="60"/>
              <w:rPr>
                <w:ins w:id="2032" w:author="CMCC" w:date="2024-10-23T09:31:22Z"/>
                <w:highlight w:val="none"/>
                <w:lang w:eastAsia="zh-CN"/>
              </w:rPr>
            </w:pPr>
            <w:ins w:id="2033" w:author="CMCC" w:date="2024-10-23T09:31:22Z">
              <w:r>
                <w:rPr>
                  <w:highlight w:val="none"/>
                </w:rPr>
                <w:t xml:space="preserve">      }</w:t>
              </w:r>
            </w:ins>
          </w:p>
        </w:tc>
        <w:tc>
          <w:tcPr>
            <w:tcW w:w="2268" w:type="dxa"/>
          </w:tcPr>
          <w:p w14:paraId="139FF9FB">
            <w:pPr>
              <w:pStyle w:val="60"/>
              <w:rPr>
                <w:ins w:id="2034" w:author="CMCC" w:date="2024-10-23T09:31:22Z"/>
                <w:highlight w:val="none"/>
              </w:rPr>
            </w:pPr>
          </w:p>
        </w:tc>
        <w:tc>
          <w:tcPr>
            <w:tcW w:w="1702" w:type="dxa"/>
          </w:tcPr>
          <w:p w14:paraId="35C7B062">
            <w:pPr>
              <w:pStyle w:val="60"/>
              <w:rPr>
                <w:ins w:id="2035" w:author="CMCC" w:date="2024-10-23T09:31:22Z"/>
                <w:highlight w:val="none"/>
              </w:rPr>
            </w:pPr>
          </w:p>
        </w:tc>
        <w:tc>
          <w:tcPr>
            <w:tcW w:w="1282" w:type="dxa"/>
          </w:tcPr>
          <w:p w14:paraId="4BA89662">
            <w:pPr>
              <w:pStyle w:val="60"/>
              <w:rPr>
                <w:ins w:id="2036" w:author="CMCC" w:date="2024-10-23T09:31:22Z"/>
                <w:highlight w:val="none"/>
                <w:lang w:eastAsia="zh-CN"/>
              </w:rPr>
            </w:pPr>
          </w:p>
        </w:tc>
      </w:tr>
      <w:tr w14:paraId="32D0C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37" w:author="CMCC" w:date="2024-10-23T09:31:22Z"/>
        </w:trPr>
        <w:tc>
          <w:tcPr>
            <w:tcW w:w="4529" w:type="dxa"/>
          </w:tcPr>
          <w:p w14:paraId="0CD2D400">
            <w:pPr>
              <w:pStyle w:val="60"/>
              <w:rPr>
                <w:ins w:id="2038" w:author="CMCC" w:date="2024-10-23T09:31:22Z"/>
                <w:highlight w:val="none"/>
              </w:rPr>
            </w:pPr>
            <w:ins w:id="2039" w:author="CMCC" w:date="2024-10-23T09:31:22Z">
              <w:r>
                <w:rPr>
                  <w:highlight w:val="none"/>
                </w:rPr>
                <w:t xml:space="preserve">    }</w:t>
              </w:r>
            </w:ins>
          </w:p>
        </w:tc>
        <w:tc>
          <w:tcPr>
            <w:tcW w:w="2268" w:type="dxa"/>
          </w:tcPr>
          <w:p w14:paraId="4115B40C">
            <w:pPr>
              <w:pStyle w:val="60"/>
              <w:rPr>
                <w:ins w:id="2040" w:author="CMCC" w:date="2024-10-23T09:31:22Z"/>
                <w:highlight w:val="none"/>
              </w:rPr>
            </w:pPr>
          </w:p>
        </w:tc>
        <w:tc>
          <w:tcPr>
            <w:tcW w:w="1702" w:type="dxa"/>
          </w:tcPr>
          <w:p w14:paraId="6349CAA3">
            <w:pPr>
              <w:pStyle w:val="60"/>
              <w:rPr>
                <w:ins w:id="2041" w:author="CMCC" w:date="2024-10-23T09:31:22Z"/>
                <w:highlight w:val="none"/>
              </w:rPr>
            </w:pPr>
          </w:p>
        </w:tc>
        <w:tc>
          <w:tcPr>
            <w:tcW w:w="1282" w:type="dxa"/>
          </w:tcPr>
          <w:p w14:paraId="32D21C45">
            <w:pPr>
              <w:pStyle w:val="60"/>
              <w:rPr>
                <w:ins w:id="2042" w:author="CMCC" w:date="2024-10-23T09:31:22Z"/>
                <w:highlight w:val="none"/>
              </w:rPr>
            </w:pPr>
          </w:p>
        </w:tc>
      </w:tr>
      <w:tr w14:paraId="2FDB1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43" w:author="CMCC" w:date="2024-10-23T09:31:22Z"/>
        </w:trPr>
        <w:tc>
          <w:tcPr>
            <w:tcW w:w="4529" w:type="dxa"/>
          </w:tcPr>
          <w:p w14:paraId="10E6050B">
            <w:pPr>
              <w:pStyle w:val="60"/>
              <w:rPr>
                <w:ins w:id="2044" w:author="CMCC" w:date="2024-10-23T09:31:22Z"/>
                <w:highlight w:val="none"/>
              </w:rPr>
            </w:pPr>
            <w:ins w:id="2045" w:author="CMCC" w:date="2024-10-23T09:31:22Z">
              <w:r>
                <w:rPr>
                  <w:highlight w:val="none"/>
                </w:rPr>
                <w:t xml:space="preserve">  }</w:t>
              </w:r>
            </w:ins>
          </w:p>
        </w:tc>
        <w:tc>
          <w:tcPr>
            <w:tcW w:w="2268" w:type="dxa"/>
          </w:tcPr>
          <w:p w14:paraId="6648A7D3">
            <w:pPr>
              <w:pStyle w:val="60"/>
              <w:rPr>
                <w:ins w:id="2046" w:author="CMCC" w:date="2024-10-23T09:31:22Z"/>
                <w:highlight w:val="none"/>
              </w:rPr>
            </w:pPr>
          </w:p>
        </w:tc>
        <w:tc>
          <w:tcPr>
            <w:tcW w:w="1702" w:type="dxa"/>
          </w:tcPr>
          <w:p w14:paraId="2F77E698">
            <w:pPr>
              <w:pStyle w:val="60"/>
              <w:rPr>
                <w:ins w:id="2047" w:author="CMCC" w:date="2024-10-23T09:31:22Z"/>
                <w:highlight w:val="none"/>
              </w:rPr>
            </w:pPr>
          </w:p>
        </w:tc>
        <w:tc>
          <w:tcPr>
            <w:tcW w:w="1282" w:type="dxa"/>
          </w:tcPr>
          <w:p w14:paraId="5F663626">
            <w:pPr>
              <w:pStyle w:val="60"/>
              <w:rPr>
                <w:ins w:id="2048" w:author="CMCC" w:date="2024-10-23T09:31:22Z"/>
                <w:highlight w:val="none"/>
              </w:rPr>
            </w:pPr>
          </w:p>
        </w:tc>
      </w:tr>
      <w:tr w14:paraId="1F7DF7D3">
        <w:tblPrEx>
          <w:tblCellMar>
            <w:top w:w="0" w:type="dxa"/>
            <w:left w:w="108" w:type="dxa"/>
            <w:bottom w:w="0" w:type="dxa"/>
            <w:right w:w="108" w:type="dxa"/>
          </w:tblCellMar>
        </w:tblPrEx>
        <w:trPr>
          <w:ins w:id="2049" w:author="CMCC" w:date="2024-10-23T09:31:22Z"/>
        </w:trPr>
        <w:tc>
          <w:tcPr>
            <w:tcW w:w="4529" w:type="dxa"/>
          </w:tcPr>
          <w:p w14:paraId="11F3B9AF">
            <w:pPr>
              <w:pStyle w:val="60"/>
              <w:rPr>
                <w:ins w:id="2050" w:author="CMCC" w:date="2024-10-23T09:31:22Z"/>
                <w:highlight w:val="none"/>
              </w:rPr>
            </w:pPr>
            <w:ins w:id="2051" w:author="CMCC" w:date="2024-10-23T09:31:22Z">
              <w:r>
                <w:rPr>
                  <w:highlight w:val="none"/>
                </w:rPr>
                <w:t>}</w:t>
              </w:r>
            </w:ins>
          </w:p>
        </w:tc>
        <w:tc>
          <w:tcPr>
            <w:tcW w:w="2268" w:type="dxa"/>
          </w:tcPr>
          <w:p w14:paraId="05F853E2">
            <w:pPr>
              <w:pStyle w:val="60"/>
              <w:rPr>
                <w:ins w:id="2052" w:author="CMCC" w:date="2024-10-23T09:31:22Z"/>
                <w:highlight w:val="none"/>
              </w:rPr>
            </w:pPr>
          </w:p>
        </w:tc>
        <w:tc>
          <w:tcPr>
            <w:tcW w:w="1702" w:type="dxa"/>
          </w:tcPr>
          <w:p w14:paraId="001B531A">
            <w:pPr>
              <w:pStyle w:val="60"/>
              <w:rPr>
                <w:ins w:id="2053" w:author="CMCC" w:date="2024-10-23T09:31:22Z"/>
                <w:highlight w:val="none"/>
              </w:rPr>
            </w:pPr>
          </w:p>
        </w:tc>
        <w:tc>
          <w:tcPr>
            <w:tcW w:w="1282" w:type="dxa"/>
          </w:tcPr>
          <w:p w14:paraId="55030BDD">
            <w:pPr>
              <w:pStyle w:val="60"/>
              <w:rPr>
                <w:ins w:id="2054" w:author="CMCC" w:date="2024-10-23T09:31:22Z"/>
                <w:highlight w:val="none"/>
              </w:rPr>
            </w:pPr>
          </w:p>
        </w:tc>
      </w:tr>
    </w:tbl>
    <w:p w14:paraId="034F7413">
      <w:pPr>
        <w:rPr>
          <w:ins w:id="2055" w:author="CMCC" w:date="2024-10-21T17:55:30Z"/>
          <w:rFonts w:eastAsia="MS Mincho"/>
          <w:color w:val="00B0F0"/>
          <w:sz w:val="28"/>
          <w:highlight w:val="none"/>
          <w:lang w:eastAsia="ja-JP"/>
        </w:rPr>
      </w:pPr>
    </w:p>
    <w:p w14:paraId="7CD949A1">
      <w:pPr>
        <w:rPr>
          <w:rFonts w:eastAsia="MS Mincho"/>
          <w:color w:val="00B0F0"/>
          <w:sz w:val="28"/>
          <w:highlight w:val="none"/>
          <w:lang w:eastAsia="ja-JP"/>
        </w:rPr>
      </w:pPr>
    </w:p>
    <w:bookmarkEnd w:id="1"/>
    <w:bookmarkEnd w:id="2"/>
    <w:bookmarkEnd w:id="3"/>
    <w:bookmarkEnd w:id="4"/>
    <w:bookmarkEnd w:id="5"/>
    <w:bookmarkEnd w:id="6"/>
    <w:bookmarkEnd w:id="7"/>
    <w:p w14:paraId="7EE76F75">
      <w:pPr>
        <w:pStyle w:val="145"/>
        <w:overflowPunct/>
        <w:autoSpaceDE/>
        <w:autoSpaceDN/>
        <w:adjustRightInd/>
        <w:spacing w:before="180"/>
        <w:textAlignment w:val="auto"/>
        <w:rPr>
          <w:color w:val="00B0F0"/>
          <w:sz w:val="28"/>
          <w:highlight w:val="none"/>
          <w:lang w:eastAsia="ja-JP"/>
        </w:rPr>
      </w:pPr>
      <w:r>
        <w:rPr>
          <w:color w:val="00B0F0"/>
          <w:sz w:val="28"/>
          <w:highlight w:val="none"/>
          <w:lang w:eastAsia="ja-JP"/>
        </w:rPr>
        <w:t>&lt;End of modified section&gt;</w:t>
      </w:r>
    </w:p>
    <w:p w14:paraId="31FB724D">
      <w:pPr>
        <w:rPr>
          <w:highlight w:val="none"/>
        </w:rPr>
      </w:pPr>
    </w:p>
    <w:p w14:paraId="52B39F64">
      <w:pPr>
        <w:rPr>
          <w:highlight w:val="none"/>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F307AA">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A3B84F">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61E"/>
    <w:rsid w:val="0001117C"/>
    <w:rsid w:val="00011648"/>
    <w:rsid w:val="0001400A"/>
    <w:rsid w:val="00022E4A"/>
    <w:rsid w:val="00022FC6"/>
    <w:rsid w:val="00032F70"/>
    <w:rsid w:val="00034AAE"/>
    <w:rsid w:val="00036985"/>
    <w:rsid w:val="0004174E"/>
    <w:rsid w:val="00042CC8"/>
    <w:rsid w:val="00054B55"/>
    <w:rsid w:val="000639B4"/>
    <w:rsid w:val="000650B8"/>
    <w:rsid w:val="00066049"/>
    <w:rsid w:val="000714F9"/>
    <w:rsid w:val="000804F7"/>
    <w:rsid w:val="0008115A"/>
    <w:rsid w:val="000823A8"/>
    <w:rsid w:val="00082B36"/>
    <w:rsid w:val="00097DD1"/>
    <w:rsid w:val="000A1D65"/>
    <w:rsid w:val="000A6394"/>
    <w:rsid w:val="000B7FED"/>
    <w:rsid w:val="000C038A"/>
    <w:rsid w:val="000C063B"/>
    <w:rsid w:val="000C6598"/>
    <w:rsid w:val="000D1E87"/>
    <w:rsid w:val="000D2BCA"/>
    <w:rsid w:val="000D44B3"/>
    <w:rsid w:val="000D5AC8"/>
    <w:rsid w:val="000E1C0F"/>
    <w:rsid w:val="000E4D12"/>
    <w:rsid w:val="000F7C5E"/>
    <w:rsid w:val="00103D6F"/>
    <w:rsid w:val="00104CCC"/>
    <w:rsid w:val="00111BB4"/>
    <w:rsid w:val="00120945"/>
    <w:rsid w:val="001261DF"/>
    <w:rsid w:val="001341A0"/>
    <w:rsid w:val="00140E3B"/>
    <w:rsid w:val="00142305"/>
    <w:rsid w:val="00145D43"/>
    <w:rsid w:val="00154E1D"/>
    <w:rsid w:val="00172A27"/>
    <w:rsid w:val="00176704"/>
    <w:rsid w:val="00184B33"/>
    <w:rsid w:val="00184DE1"/>
    <w:rsid w:val="00192C46"/>
    <w:rsid w:val="0019606A"/>
    <w:rsid w:val="001A08B3"/>
    <w:rsid w:val="001A0BED"/>
    <w:rsid w:val="001A6B1A"/>
    <w:rsid w:val="001A6CA1"/>
    <w:rsid w:val="001A7B60"/>
    <w:rsid w:val="001B19C9"/>
    <w:rsid w:val="001B52F0"/>
    <w:rsid w:val="001B73F5"/>
    <w:rsid w:val="001B7A65"/>
    <w:rsid w:val="001D334E"/>
    <w:rsid w:val="001E0EAD"/>
    <w:rsid w:val="001E3E4E"/>
    <w:rsid w:val="001E41F3"/>
    <w:rsid w:val="001E7450"/>
    <w:rsid w:val="001F60AE"/>
    <w:rsid w:val="002028C7"/>
    <w:rsid w:val="002038E8"/>
    <w:rsid w:val="002125F5"/>
    <w:rsid w:val="00212CAB"/>
    <w:rsid w:val="0021429A"/>
    <w:rsid w:val="00214343"/>
    <w:rsid w:val="0022567C"/>
    <w:rsid w:val="00235770"/>
    <w:rsid w:val="00250DBF"/>
    <w:rsid w:val="002519B6"/>
    <w:rsid w:val="0026004D"/>
    <w:rsid w:val="0026064E"/>
    <w:rsid w:val="00261206"/>
    <w:rsid w:val="002640DD"/>
    <w:rsid w:val="00266CB0"/>
    <w:rsid w:val="00267C35"/>
    <w:rsid w:val="00273F23"/>
    <w:rsid w:val="00275D12"/>
    <w:rsid w:val="00282A47"/>
    <w:rsid w:val="00284FEB"/>
    <w:rsid w:val="002860C4"/>
    <w:rsid w:val="00286B33"/>
    <w:rsid w:val="002879DD"/>
    <w:rsid w:val="002A0C65"/>
    <w:rsid w:val="002A4465"/>
    <w:rsid w:val="002B5741"/>
    <w:rsid w:val="002D4E22"/>
    <w:rsid w:val="002E472E"/>
    <w:rsid w:val="002E773E"/>
    <w:rsid w:val="002F2287"/>
    <w:rsid w:val="002F4BD9"/>
    <w:rsid w:val="002F760B"/>
    <w:rsid w:val="00305409"/>
    <w:rsid w:val="00307C5E"/>
    <w:rsid w:val="00312B47"/>
    <w:rsid w:val="00327272"/>
    <w:rsid w:val="00330936"/>
    <w:rsid w:val="0033533A"/>
    <w:rsid w:val="00335A9E"/>
    <w:rsid w:val="00337092"/>
    <w:rsid w:val="003421BF"/>
    <w:rsid w:val="00351447"/>
    <w:rsid w:val="003609EF"/>
    <w:rsid w:val="0036231A"/>
    <w:rsid w:val="00363D05"/>
    <w:rsid w:val="00364BBE"/>
    <w:rsid w:val="00374DD4"/>
    <w:rsid w:val="00381BD2"/>
    <w:rsid w:val="00386749"/>
    <w:rsid w:val="003869D5"/>
    <w:rsid w:val="003962ED"/>
    <w:rsid w:val="003B113B"/>
    <w:rsid w:val="003B2416"/>
    <w:rsid w:val="003B2D64"/>
    <w:rsid w:val="003C0D98"/>
    <w:rsid w:val="003C4371"/>
    <w:rsid w:val="003D03F9"/>
    <w:rsid w:val="003D2701"/>
    <w:rsid w:val="003D4A35"/>
    <w:rsid w:val="003D5355"/>
    <w:rsid w:val="003D7701"/>
    <w:rsid w:val="003D7E9D"/>
    <w:rsid w:val="003E1A36"/>
    <w:rsid w:val="003E6AF4"/>
    <w:rsid w:val="003F2238"/>
    <w:rsid w:val="003F4F50"/>
    <w:rsid w:val="00406EB8"/>
    <w:rsid w:val="00410371"/>
    <w:rsid w:val="00417D38"/>
    <w:rsid w:val="004226F9"/>
    <w:rsid w:val="00423476"/>
    <w:rsid w:val="004242F1"/>
    <w:rsid w:val="00426C63"/>
    <w:rsid w:val="00426E72"/>
    <w:rsid w:val="00427F61"/>
    <w:rsid w:val="00431DBA"/>
    <w:rsid w:val="00433EEB"/>
    <w:rsid w:val="0043453B"/>
    <w:rsid w:val="00457A8A"/>
    <w:rsid w:val="0046213D"/>
    <w:rsid w:val="00464BE1"/>
    <w:rsid w:val="00467BA4"/>
    <w:rsid w:val="004715D7"/>
    <w:rsid w:val="004815E5"/>
    <w:rsid w:val="00486DAA"/>
    <w:rsid w:val="00492405"/>
    <w:rsid w:val="00492C5F"/>
    <w:rsid w:val="004B1F3F"/>
    <w:rsid w:val="004B262A"/>
    <w:rsid w:val="004B4290"/>
    <w:rsid w:val="004B5FCA"/>
    <w:rsid w:val="004B75B7"/>
    <w:rsid w:val="004D3EF1"/>
    <w:rsid w:val="004E1FCE"/>
    <w:rsid w:val="004E6FD6"/>
    <w:rsid w:val="004F3F96"/>
    <w:rsid w:val="004F58CB"/>
    <w:rsid w:val="00504447"/>
    <w:rsid w:val="0051580D"/>
    <w:rsid w:val="005238F1"/>
    <w:rsid w:val="005355EA"/>
    <w:rsid w:val="005432D7"/>
    <w:rsid w:val="00547111"/>
    <w:rsid w:val="00555CC9"/>
    <w:rsid w:val="00556E44"/>
    <w:rsid w:val="00557085"/>
    <w:rsid w:val="00560369"/>
    <w:rsid w:val="0056374E"/>
    <w:rsid w:val="005864EB"/>
    <w:rsid w:val="00592D74"/>
    <w:rsid w:val="005936A4"/>
    <w:rsid w:val="00595526"/>
    <w:rsid w:val="005A2F5E"/>
    <w:rsid w:val="005B137B"/>
    <w:rsid w:val="005B4F7E"/>
    <w:rsid w:val="005E2C44"/>
    <w:rsid w:val="005E2F80"/>
    <w:rsid w:val="005F507F"/>
    <w:rsid w:val="005F6831"/>
    <w:rsid w:val="00600928"/>
    <w:rsid w:val="00602746"/>
    <w:rsid w:val="006045E8"/>
    <w:rsid w:val="00617062"/>
    <w:rsid w:val="00617F97"/>
    <w:rsid w:val="00621188"/>
    <w:rsid w:val="006257ED"/>
    <w:rsid w:val="0062650E"/>
    <w:rsid w:val="00634A01"/>
    <w:rsid w:val="006429DA"/>
    <w:rsid w:val="00665C47"/>
    <w:rsid w:val="006844CF"/>
    <w:rsid w:val="00684D8E"/>
    <w:rsid w:val="00687690"/>
    <w:rsid w:val="00687AD2"/>
    <w:rsid w:val="00687DFE"/>
    <w:rsid w:val="00694CBE"/>
    <w:rsid w:val="00695808"/>
    <w:rsid w:val="006A0B36"/>
    <w:rsid w:val="006B46FB"/>
    <w:rsid w:val="006D1523"/>
    <w:rsid w:val="006D79DD"/>
    <w:rsid w:val="006E21FB"/>
    <w:rsid w:val="006E2B7C"/>
    <w:rsid w:val="00707570"/>
    <w:rsid w:val="00715230"/>
    <w:rsid w:val="007158BC"/>
    <w:rsid w:val="00716A84"/>
    <w:rsid w:val="0072374A"/>
    <w:rsid w:val="0072387F"/>
    <w:rsid w:val="00723BC9"/>
    <w:rsid w:val="00731CE4"/>
    <w:rsid w:val="0075305F"/>
    <w:rsid w:val="0076094E"/>
    <w:rsid w:val="007616B6"/>
    <w:rsid w:val="007618EC"/>
    <w:rsid w:val="00761CE5"/>
    <w:rsid w:val="007626BB"/>
    <w:rsid w:val="007700F1"/>
    <w:rsid w:val="0077450A"/>
    <w:rsid w:val="007746FC"/>
    <w:rsid w:val="00783D6C"/>
    <w:rsid w:val="0078516F"/>
    <w:rsid w:val="00785417"/>
    <w:rsid w:val="007910D1"/>
    <w:rsid w:val="00792342"/>
    <w:rsid w:val="00795B7D"/>
    <w:rsid w:val="007977A8"/>
    <w:rsid w:val="007A2219"/>
    <w:rsid w:val="007A34D7"/>
    <w:rsid w:val="007A4304"/>
    <w:rsid w:val="007B512A"/>
    <w:rsid w:val="007C2097"/>
    <w:rsid w:val="007C2C3B"/>
    <w:rsid w:val="007C7249"/>
    <w:rsid w:val="007D3F62"/>
    <w:rsid w:val="007D6A07"/>
    <w:rsid w:val="007D7FC2"/>
    <w:rsid w:val="007E3016"/>
    <w:rsid w:val="007E6F3B"/>
    <w:rsid w:val="007F7259"/>
    <w:rsid w:val="008040A8"/>
    <w:rsid w:val="00806A03"/>
    <w:rsid w:val="00806FF1"/>
    <w:rsid w:val="00816093"/>
    <w:rsid w:val="00823CA4"/>
    <w:rsid w:val="008279FA"/>
    <w:rsid w:val="008327D3"/>
    <w:rsid w:val="00833A42"/>
    <w:rsid w:val="008400B7"/>
    <w:rsid w:val="008408B3"/>
    <w:rsid w:val="00847D11"/>
    <w:rsid w:val="008612F9"/>
    <w:rsid w:val="008626E7"/>
    <w:rsid w:val="0086793B"/>
    <w:rsid w:val="00870EE7"/>
    <w:rsid w:val="008863B9"/>
    <w:rsid w:val="008A45A6"/>
    <w:rsid w:val="008A4DAA"/>
    <w:rsid w:val="008B5DA2"/>
    <w:rsid w:val="008C0344"/>
    <w:rsid w:val="008C11CC"/>
    <w:rsid w:val="008C339D"/>
    <w:rsid w:val="008D2F49"/>
    <w:rsid w:val="008D4D04"/>
    <w:rsid w:val="008E21D7"/>
    <w:rsid w:val="008E5780"/>
    <w:rsid w:val="008E67CE"/>
    <w:rsid w:val="008F3789"/>
    <w:rsid w:val="008F686C"/>
    <w:rsid w:val="00902EB3"/>
    <w:rsid w:val="009128A7"/>
    <w:rsid w:val="009148DE"/>
    <w:rsid w:val="00915460"/>
    <w:rsid w:val="0091699A"/>
    <w:rsid w:val="00922BB0"/>
    <w:rsid w:val="00923D22"/>
    <w:rsid w:val="00930C36"/>
    <w:rsid w:val="0093249B"/>
    <w:rsid w:val="00936305"/>
    <w:rsid w:val="00941E30"/>
    <w:rsid w:val="00942925"/>
    <w:rsid w:val="00950641"/>
    <w:rsid w:val="00967C08"/>
    <w:rsid w:val="00970EA9"/>
    <w:rsid w:val="009729DE"/>
    <w:rsid w:val="00973B21"/>
    <w:rsid w:val="009766F7"/>
    <w:rsid w:val="009777D9"/>
    <w:rsid w:val="00984F21"/>
    <w:rsid w:val="00986EA0"/>
    <w:rsid w:val="00991B88"/>
    <w:rsid w:val="00992A49"/>
    <w:rsid w:val="00995BF7"/>
    <w:rsid w:val="00997C34"/>
    <w:rsid w:val="009A22DA"/>
    <w:rsid w:val="009A5753"/>
    <w:rsid w:val="009A579D"/>
    <w:rsid w:val="009A68C4"/>
    <w:rsid w:val="009A7B7B"/>
    <w:rsid w:val="009B22AA"/>
    <w:rsid w:val="009C5AE5"/>
    <w:rsid w:val="009D208E"/>
    <w:rsid w:val="009D32CD"/>
    <w:rsid w:val="009D4C2E"/>
    <w:rsid w:val="009E2FC7"/>
    <w:rsid w:val="009E3297"/>
    <w:rsid w:val="009F59DE"/>
    <w:rsid w:val="009F734F"/>
    <w:rsid w:val="00A07F05"/>
    <w:rsid w:val="00A17B49"/>
    <w:rsid w:val="00A202B9"/>
    <w:rsid w:val="00A246B6"/>
    <w:rsid w:val="00A24FF6"/>
    <w:rsid w:val="00A256BD"/>
    <w:rsid w:val="00A37313"/>
    <w:rsid w:val="00A4616F"/>
    <w:rsid w:val="00A47E70"/>
    <w:rsid w:val="00A5081E"/>
    <w:rsid w:val="00A50CF0"/>
    <w:rsid w:val="00A524EA"/>
    <w:rsid w:val="00A548C7"/>
    <w:rsid w:val="00A608B2"/>
    <w:rsid w:val="00A64599"/>
    <w:rsid w:val="00A71154"/>
    <w:rsid w:val="00A7671C"/>
    <w:rsid w:val="00A83A2F"/>
    <w:rsid w:val="00A8744B"/>
    <w:rsid w:val="00A93AE1"/>
    <w:rsid w:val="00A93C06"/>
    <w:rsid w:val="00AA2CBC"/>
    <w:rsid w:val="00AA5438"/>
    <w:rsid w:val="00AB35E5"/>
    <w:rsid w:val="00AB62E5"/>
    <w:rsid w:val="00AC16FA"/>
    <w:rsid w:val="00AC49E6"/>
    <w:rsid w:val="00AC5820"/>
    <w:rsid w:val="00AD1CD8"/>
    <w:rsid w:val="00AE390C"/>
    <w:rsid w:val="00AE5896"/>
    <w:rsid w:val="00AE755A"/>
    <w:rsid w:val="00AF2F57"/>
    <w:rsid w:val="00AF40A1"/>
    <w:rsid w:val="00AF6213"/>
    <w:rsid w:val="00B032F6"/>
    <w:rsid w:val="00B258BB"/>
    <w:rsid w:val="00B2684D"/>
    <w:rsid w:val="00B26D39"/>
    <w:rsid w:val="00B43FA8"/>
    <w:rsid w:val="00B507CB"/>
    <w:rsid w:val="00B5620C"/>
    <w:rsid w:val="00B62F23"/>
    <w:rsid w:val="00B63EF5"/>
    <w:rsid w:val="00B67B97"/>
    <w:rsid w:val="00B77AC2"/>
    <w:rsid w:val="00B852BF"/>
    <w:rsid w:val="00B857A6"/>
    <w:rsid w:val="00B86056"/>
    <w:rsid w:val="00B968C8"/>
    <w:rsid w:val="00BA3EC5"/>
    <w:rsid w:val="00BA51D9"/>
    <w:rsid w:val="00BA5765"/>
    <w:rsid w:val="00BA66D1"/>
    <w:rsid w:val="00BA677B"/>
    <w:rsid w:val="00BB25F0"/>
    <w:rsid w:val="00BB401A"/>
    <w:rsid w:val="00BB5DFC"/>
    <w:rsid w:val="00BC74C1"/>
    <w:rsid w:val="00BD279D"/>
    <w:rsid w:val="00BD6BB8"/>
    <w:rsid w:val="00BD7C8A"/>
    <w:rsid w:val="00BE2BC9"/>
    <w:rsid w:val="00BF5519"/>
    <w:rsid w:val="00BF7064"/>
    <w:rsid w:val="00BF7BDB"/>
    <w:rsid w:val="00BF7F0D"/>
    <w:rsid w:val="00C016D1"/>
    <w:rsid w:val="00C11C40"/>
    <w:rsid w:val="00C1264C"/>
    <w:rsid w:val="00C14A4B"/>
    <w:rsid w:val="00C17F5F"/>
    <w:rsid w:val="00C23F62"/>
    <w:rsid w:val="00C26CBB"/>
    <w:rsid w:val="00C32100"/>
    <w:rsid w:val="00C44991"/>
    <w:rsid w:val="00C51988"/>
    <w:rsid w:val="00C51DD7"/>
    <w:rsid w:val="00C541EE"/>
    <w:rsid w:val="00C61B66"/>
    <w:rsid w:val="00C621EE"/>
    <w:rsid w:val="00C630A4"/>
    <w:rsid w:val="00C66BA2"/>
    <w:rsid w:val="00C72D2F"/>
    <w:rsid w:val="00C77D77"/>
    <w:rsid w:val="00C95985"/>
    <w:rsid w:val="00CA1427"/>
    <w:rsid w:val="00CA1FE5"/>
    <w:rsid w:val="00CA3CF6"/>
    <w:rsid w:val="00CA62D4"/>
    <w:rsid w:val="00CB1FD6"/>
    <w:rsid w:val="00CC5026"/>
    <w:rsid w:val="00CC68D0"/>
    <w:rsid w:val="00CD3B1A"/>
    <w:rsid w:val="00CD44E7"/>
    <w:rsid w:val="00CD55AF"/>
    <w:rsid w:val="00CD64D5"/>
    <w:rsid w:val="00CE4AB2"/>
    <w:rsid w:val="00CE6294"/>
    <w:rsid w:val="00CF0CEE"/>
    <w:rsid w:val="00CF3246"/>
    <w:rsid w:val="00D00F00"/>
    <w:rsid w:val="00D020F5"/>
    <w:rsid w:val="00D03571"/>
    <w:rsid w:val="00D03F9A"/>
    <w:rsid w:val="00D0541F"/>
    <w:rsid w:val="00D06D51"/>
    <w:rsid w:val="00D112C9"/>
    <w:rsid w:val="00D23ACB"/>
    <w:rsid w:val="00D24991"/>
    <w:rsid w:val="00D30173"/>
    <w:rsid w:val="00D50255"/>
    <w:rsid w:val="00D51152"/>
    <w:rsid w:val="00D51D40"/>
    <w:rsid w:val="00D54DDF"/>
    <w:rsid w:val="00D649BE"/>
    <w:rsid w:val="00D66520"/>
    <w:rsid w:val="00D8523D"/>
    <w:rsid w:val="00D951F3"/>
    <w:rsid w:val="00D95522"/>
    <w:rsid w:val="00D97000"/>
    <w:rsid w:val="00DA7B8A"/>
    <w:rsid w:val="00DB3790"/>
    <w:rsid w:val="00DC23E1"/>
    <w:rsid w:val="00DE34CF"/>
    <w:rsid w:val="00DF3C1D"/>
    <w:rsid w:val="00DF3F45"/>
    <w:rsid w:val="00DF410D"/>
    <w:rsid w:val="00E00482"/>
    <w:rsid w:val="00E03282"/>
    <w:rsid w:val="00E0674D"/>
    <w:rsid w:val="00E07D1E"/>
    <w:rsid w:val="00E12C48"/>
    <w:rsid w:val="00E13F3D"/>
    <w:rsid w:val="00E144AF"/>
    <w:rsid w:val="00E16B3F"/>
    <w:rsid w:val="00E17382"/>
    <w:rsid w:val="00E228AC"/>
    <w:rsid w:val="00E34898"/>
    <w:rsid w:val="00E352DF"/>
    <w:rsid w:val="00E369DC"/>
    <w:rsid w:val="00E425E4"/>
    <w:rsid w:val="00E537ED"/>
    <w:rsid w:val="00E722BC"/>
    <w:rsid w:val="00E83022"/>
    <w:rsid w:val="00E8708B"/>
    <w:rsid w:val="00E870D1"/>
    <w:rsid w:val="00EA065A"/>
    <w:rsid w:val="00EA69CF"/>
    <w:rsid w:val="00EB09B7"/>
    <w:rsid w:val="00EB0EDF"/>
    <w:rsid w:val="00EC17AA"/>
    <w:rsid w:val="00EC269E"/>
    <w:rsid w:val="00EC2D0B"/>
    <w:rsid w:val="00EC7BDE"/>
    <w:rsid w:val="00ED36E0"/>
    <w:rsid w:val="00EE5110"/>
    <w:rsid w:val="00EE7D7C"/>
    <w:rsid w:val="00F040BB"/>
    <w:rsid w:val="00F14597"/>
    <w:rsid w:val="00F1487B"/>
    <w:rsid w:val="00F1598B"/>
    <w:rsid w:val="00F25D98"/>
    <w:rsid w:val="00F2664A"/>
    <w:rsid w:val="00F300FB"/>
    <w:rsid w:val="00F32E5B"/>
    <w:rsid w:val="00F3319B"/>
    <w:rsid w:val="00F33759"/>
    <w:rsid w:val="00F55286"/>
    <w:rsid w:val="00F56953"/>
    <w:rsid w:val="00F73341"/>
    <w:rsid w:val="00F94E8D"/>
    <w:rsid w:val="00FB6386"/>
    <w:rsid w:val="00FD098F"/>
    <w:rsid w:val="00FD621B"/>
    <w:rsid w:val="00FF5900"/>
    <w:rsid w:val="01184357"/>
    <w:rsid w:val="011D2E1D"/>
    <w:rsid w:val="016112D3"/>
    <w:rsid w:val="01761DD2"/>
    <w:rsid w:val="01B709DD"/>
    <w:rsid w:val="01C50D5B"/>
    <w:rsid w:val="01CD6404"/>
    <w:rsid w:val="02085187"/>
    <w:rsid w:val="021332F5"/>
    <w:rsid w:val="0229272E"/>
    <w:rsid w:val="023470AD"/>
    <w:rsid w:val="02561F56"/>
    <w:rsid w:val="02616F3E"/>
    <w:rsid w:val="02765598"/>
    <w:rsid w:val="029D0FCC"/>
    <w:rsid w:val="02A95C2E"/>
    <w:rsid w:val="02D368D7"/>
    <w:rsid w:val="02DB7E98"/>
    <w:rsid w:val="03047F08"/>
    <w:rsid w:val="03130C9A"/>
    <w:rsid w:val="032A0D01"/>
    <w:rsid w:val="033D1ADE"/>
    <w:rsid w:val="037C7044"/>
    <w:rsid w:val="038C76D9"/>
    <w:rsid w:val="03CF7F54"/>
    <w:rsid w:val="03D04DD9"/>
    <w:rsid w:val="04036024"/>
    <w:rsid w:val="04377EDC"/>
    <w:rsid w:val="04471F90"/>
    <w:rsid w:val="04847877"/>
    <w:rsid w:val="04A92035"/>
    <w:rsid w:val="04C91246"/>
    <w:rsid w:val="04E67FCD"/>
    <w:rsid w:val="04FC18C0"/>
    <w:rsid w:val="050173E8"/>
    <w:rsid w:val="05066B4B"/>
    <w:rsid w:val="05B168EB"/>
    <w:rsid w:val="05D4049D"/>
    <w:rsid w:val="05E473EC"/>
    <w:rsid w:val="061A3190"/>
    <w:rsid w:val="061C6693"/>
    <w:rsid w:val="062959A9"/>
    <w:rsid w:val="06316639"/>
    <w:rsid w:val="06443FD4"/>
    <w:rsid w:val="065C2565"/>
    <w:rsid w:val="0667328F"/>
    <w:rsid w:val="066A2F40"/>
    <w:rsid w:val="06961A5D"/>
    <w:rsid w:val="06984854"/>
    <w:rsid w:val="06CF4142"/>
    <w:rsid w:val="06D61345"/>
    <w:rsid w:val="06E258BB"/>
    <w:rsid w:val="07362663"/>
    <w:rsid w:val="073A3169"/>
    <w:rsid w:val="07493882"/>
    <w:rsid w:val="075A12C3"/>
    <w:rsid w:val="07733B95"/>
    <w:rsid w:val="07A00F1C"/>
    <w:rsid w:val="07C4534B"/>
    <w:rsid w:val="07F538C6"/>
    <w:rsid w:val="0814650E"/>
    <w:rsid w:val="08182C56"/>
    <w:rsid w:val="08257D6D"/>
    <w:rsid w:val="083E2E96"/>
    <w:rsid w:val="084E6FB6"/>
    <w:rsid w:val="08502DB0"/>
    <w:rsid w:val="086B6EF3"/>
    <w:rsid w:val="08751EB8"/>
    <w:rsid w:val="0888786A"/>
    <w:rsid w:val="08903B99"/>
    <w:rsid w:val="08AF5A2A"/>
    <w:rsid w:val="08E43623"/>
    <w:rsid w:val="09721F8E"/>
    <w:rsid w:val="0A33204C"/>
    <w:rsid w:val="0A3940D4"/>
    <w:rsid w:val="0A696CA3"/>
    <w:rsid w:val="0A726A88"/>
    <w:rsid w:val="0A8C5F5E"/>
    <w:rsid w:val="0A906B62"/>
    <w:rsid w:val="0AAA550E"/>
    <w:rsid w:val="0AAF055A"/>
    <w:rsid w:val="0AE15667"/>
    <w:rsid w:val="0AF56B90"/>
    <w:rsid w:val="0B0E07CF"/>
    <w:rsid w:val="0B331BEE"/>
    <w:rsid w:val="0B3338F3"/>
    <w:rsid w:val="0B737155"/>
    <w:rsid w:val="0BAD4A4D"/>
    <w:rsid w:val="0BC21A64"/>
    <w:rsid w:val="0BC6115D"/>
    <w:rsid w:val="0BE61950"/>
    <w:rsid w:val="0BEE4B55"/>
    <w:rsid w:val="0BF778EF"/>
    <w:rsid w:val="0C0A5609"/>
    <w:rsid w:val="0C30660E"/>
    <w:rsid w:val="0C403025"/>
    <w:rsid w:val="0C4C4DF9"/>
    <w:rsid w:val="0C595BC2"/>
    <w:rsid w:val="0C647D62"/>
    <w:rsid w:val="0C717524"/>
    <w:rsid w:val="0C846E3D"/>
    <w:rsid w:val="0C8D40CE"/>
    <w:rsid w:val="0CCB0A0B"/>
    <w:rsid w:val="0CE34897"/>
    <w:rsid w:val="0CEB0F40"/>
    <w:rsid w:val="0D0735CC"/>
    <w:rsid w:val="0D0A5F71"/>
    <w:rsid w:val="0D23491D"/>
    <w:rsid w:val="0D4D3563"/>
    <w:rsid w:val="0D521BE9"/>
    <w:rsid w:val="0D603A76"/>
    <w:rsid w:val="0DB722F0"/>
    <w:rsid w:val="0DDA2DC7"/>
    <w:rsid w:val="0E2B18CC"/>
    <w:rsid w:val="0E490E7C"/>
    <w:rsid w:val="0E745543"/>
    <w:rsid w:val="0EB67C6B"/>
    <w:rsid w:val="0EBA79A0"/>
    <w:rsid w:val="0EBE050C"/>
    <w:rsid w:val="0EBE46BE"/>
    <w:rsid w:val="0EEC5DD6"/>
    <w:rsid w:val="0F1B1BEE"/>
    <w:rsid w:val="0F261DC1"/>
    <w:rsid w:val="0F2F609A"/>
    <w:rsid w:val="0F7F6CFB"/>
    <w:rsid w:val="0F9A1C7D"/>
    <w:rsid w:val="0FFE504A"/>
    <w:rsid w:val="101C1A29"/>
    <w:rsid w:val="101C430F"/>
    <w:rsid w:val="10655CF3"/>
    <w:rsid w:val="1077171B"/>
    <w:rsid w:val="108B0975"/>
    <w:rsid w:val="10AF4E6E"/>
    <w:rsid w:val="10B028F0"/>
    <w:rsid w:val="111A222D"/>
    <w:rsid w:val="11347D9D"/>
    <w:rsid w:val="115B2D88"/>
    <w:rsid w:val="117501E6"/>
    <w:rsid w:val="11755B31"/>
    <w:rsid w:val="11D56E4F"/>
    <w:rsid w:val="1250242B"/>
    <w:rsid w:val="125F16ED"/>
    <w:rsid w:val="127C5784"/>
    <w:rsid w:val="133A1F99"/>
    <w:rsid w:val="134328E0"/>
    <w:rsid w:val="134662EF"/>
    <w:rsid w:val="135B5D51"/>
    <w:rsid w:val="135D3545"/>
    <w:rsid w:val="13D241A5"/>
    <w:rsid w:val="13E14C06"/>
    <w:rsid w:val="13F031F2"/>
    <w:rsid w:val="142762D7"/>
    <w:rsid w:val="142912AD"/>
    <w:rsid w:val="1453449E"/>
    <w:rsid w:val="146B5B8E"/>
    <w:rsid w:val="146F4594"/>
    <w:rsid w:val="14821566"/>
    <w:rsid w:val="14F05DE7"/>
    <w:rsid w:val="14F261ED"/>
    <w:rsid w:val="15146AA5"/>
    <w:rsid w:val="153B1BD5"/>
    <w:rsid w:val="15723AC7"/>
    <w:rsid w:val="159B136F"/>
    <w:rsid w:val="15A77E24"/>
    <w:rsid w:val="15BE553B"/>
    <w:rsid w:val="15CF5E9D"/>
    <w:rsid w:val="15E17078"/>
    <w:rsid w:val="16026344"/>
    <w:rsid w:val="161A12E7"/>
    <w:rsid w:val="16262B49"/>
    <w:rsid w:val="16306774"/>
    <w:rsid w:val="163B4B05"/>
    <w:rsid w:val="167730E9"/>
    <w:rsid w:val="16AA7A13"/>
    <w:rsid w:val="16D54D03"/>
    <w:rsid w:val="16D92C6F"/>
    <w:rsid w:val="16FC29C4"/>
    <w:rsid w:val="172A220F"/>
    <w:rsid w:val="173A68AC"/>
    <w:rsid w:val="17410656"/>
    <w:rsid w:val="174F244F"/>
    <w:rsid w:val="178D1A71"/>
    <w:rsid w:val="17A675DA"/>
    <w:rsid w:val="17C86F64"/>
    <w:rsid w:val="17C96435"/>
    <w:rsid w:val="17F4515B"/>
    <w:rsid w:val="17FD7FE9"/>
    <w:rsid w:val="18292F75"/>
    <w:rsid w:val="189317E1"/>
    <w:rsid w:val="189C466F"/>
    <w:rsid w:val="18A709CF"/>
    <w:rsid w:val="18A90101"/>
    <w:rsid w:val="18C45B2F"/>
    <w:rsid w:val="18E36FE2"/>
    <w:rsid w:val="18EA7DBC"/>
    <w:rsid w:val="18FC598D"/>
    <w:rsid w:val="19622671"/>
    <w:rsid w:val="19636636"/>
    <w:rsid w:val="196F4647"/>
    <w:rsid w:val="198F61D9"/>
    <w:rsid w:val="19A570A0"/>
    <w:rsid w:val="19B64DBC"/>
    <w:rsid w:val="19CA72DF"/>
    <w:rsid w:val="19D80436"/>
    <w:rsid w:val="19F502A4"/>
    <w:rsid w:val="19FC6555"/>
    <w:rsid w:val="1A077050"/>
    <w:rsid w:val="1A1F0F68"/>
    <w:rsid w:val="1A325A0A"/>
    <w:rsid w:val="1A5808C8"/>
    <w:rsid w:val="1A674BDF"/>
    <w:rsid w:val="1A84670E"/>
    <w:rsid w:val="1A8D3255"/>
    <w:rsid w:val="1A9E54B0"/>
    <w:rsid w:val="1AA616FE"/>
    <w:rsid w:val="1AB4102E"/>
    <w:rsid w:val="1AD66518"/>
    <w:rsid w:val="1AF222B7"/>
    <w:rsid w:val="1AF81815"/>
    <w:rsid w:val="1B1D0E8B"/>
    <w:rsid w:val="1B227B42"/>
    <w:rsid w:val="1B2F6BA7"/>
    <w:rsid w:val="1B427DC5"/>
    <w:rsid w:val="1B6E08E0"/>
    <w:rsid w:val="1B764D9C"/>
    <w:rsid w:val="1BB2564C"/>
    <w:rsid w:val="1BC23B97"/>
    <w:rsid w:val="1BDB1D42"/>
    <w:rsid w:val="1BF369BC"/>
    <w:rsid w:val="1C124883"/>
    <w:rsid w:val="1C135F20"/>
    <w:rsid w:val="1C6A0B2D"/>
    <w:rsid w:val="1C9673F2"/>
    <w:rsid w:val="1CBF3B73"/>
    <w:rsid w:val="1CC30F4C"/>
    <w:rsid w:val="1CC84C83"/>
    <w:rsid w:val="1D2821E4"/>
    <w:rsid w:val="1D535CB5"/>
    <w:rsid w:val="1D5D55E4"/>
    <w:rsid w:val="1D6C5B5C"/>
    <w:rsid w:val="1D9A121F"/>
    <w:rsid w:val="1DC964EA"/>
    <w:rsid w:val="1DD3267D"/>
    <w:rsid w:val="1E0F44A4"/>
    <w:rsid w:val="1E1046E0"/>
    <w:rsid w:val="1E2A528A"/>
    <w:rsid w:val="1E5548D1"/>
    <w:rsid w:val="1E580FD0"/>
    <w:rsid w:val="1E6B55BD"/>
    <w:rsid w:val="1E855F21"/>
    <w:rsid w:val="1E8659A4"/>
    <w:rsid w:val="1EA244D6"/>
    <w:rsid w:val="1EBF1274"/>
    <w:rsid w:val="1ECF327D"/>
    <w:rsid w:val="1F084C78"/>
    <w:rsid w:val="1F1848C7"/>
    <w:rsid w:val="1F21402C"/>
    <w:rsid w:val="1F54490E"/>
    <w:rsid w:val="1F6D6B9B"/>
    <w:rsid w:val="1F905E56"/>
    <w:rsid w:val="1FA060F1"/>
    <w:rsid w:val="1FAE519E"/>
    <w:rsid w:val="1FC01684"/>
    <w:rsid w:val="1FCE593B"/>
    <w:rsid w:val="1FDA69CE"/>
    <w:rsid w:val="1FEC1806"/>
    <w:rsid w:val="202E4A5B"/>
    <w:rsid w:val="203F0520"/>
    <w:rsid w:val="20566749"/>
    <w:rsid w:val="205F522A"/>
    <w:rsid w:val="2084471D"/>
    <w:rsid w:val="20DB25F5"/>
    <w:rsid w:val="20FC130E"/>
    <w:rsid w:val="20FE602D"/>
    <w:rsid w:val="2124375A"/>
    <w:rsid w:val="21384F0D"/>
    <w:rsid w:val="215B17C9"/>
    <w:rsid w:val="21614EA1"/>
    <w:rsid w:val="21637056"/>
    <w:rsid w:val="217A33F8"/>
    <w:rsid w:val="218551D4"/>
    <w:rsid w:val="21891AB9"/>
    <w:rsid w:val="21B564E6"/>
    <w:rsid w:val="21FE1453"/>
    <w:rsid w:val="22115DF1"/>
    <w:rsid w:val="22166AFA"/>
    <w:rsid w:val="22197A7E"/>
    <w:rsid w:val="223A50E3"/>
    <w:rsid w:val="224E24D7"/>
    <w:rsid w:val="225C57E4"/>
    <w:rsid w:val="227136D6"/>
    <w:rsid w:val="22880AAF"/>
    <w:rsid w:val="22A2445C"/>
    <w:rsid w:val="23007D7C"/>
    <w:rsid w:val="2302327F"/>
    <w:rsid w:val="23090DEF"/>
    <w:rsid w:val="233F7861"/>
    <w:rsid w:val="23523D52"/>
    <w:rsid w:val="243E1982"/>
    <w:rsid w:val="244E7A1E"/>
    <w:rsid w:val="2476155B"/>
    <w:rsid w:val="248140C5"/>
    <w:rsid w:val="24936E8E"/>
    <w:rsid w:val="24967E12"/>
    <w:rsid w:val="249D3020"/>
    <w:rsid w:val="24DE6276"/>
    <w:rsid w:val="24F76BB2"/>
    <w:rsid w:val="251A60A3"/>
    <w:rsid w:val="252A77C1"/>
    <w:rsid w:val="253306E7"/>
    <w:rsid w:val="253715B8"/>
    <w:rsid w:val="254215B0"/>
    <w:rsid w:val="254B20F0"/>
    <w:rsid w:val="256C0BC1"/>
    <w:rsid w:val="25970CBA"/>
    <w:rsid w:val="26204BB3"/>
    <w:rsid w:val="262772A4"/>
    <w:rsid w:val="262B152D"/>
    <w:rsid w:val="26430DD2"/>
    <w:rsid w:val="267A24B4"/>
    <w:rsid w:val="269A7660"/>
    <w:rsid w:val="26CD23B6"/>
    <w:rsid w:val="26F66678"/>
    <w:rsid w:val="26F853FE"/>
    <w:rsid w:val="2703598D"/>
    <w:rsid w:val="270B2D9A"/>
    <w:rsid w:val="271A7DCD"/>
    <w:rsid w:val="2741785E"/>
    <w:rsid w:val="27567996"/>
    <w:rsid w:val="275F60A7"/>
    <w:rsid w:val="276907C7"/>
    <w:rsid w:val="2791680F"/>
    <w:rsid w:val="27C17045"/>
    <w:rsid w:val="27D172E0"/>
    <w:rsid w:val="27F2298A"/>
    <w:rsid w:val="282B0C73"/>
    <w:rsid w:val="283317D6"/>
    <w:rsid w:val="28400C18"/>
    <w:rsid w:val="2868599A"/>
    <w:rsid w:val="28845F93"/>
    <w:rsid w:val="289C222B"/>
    <w:rsid w:val="28B356D4"/>
    <w:rsid w:val="28B740DA"/>
    <w:rsid w:val="29080E01"/>
    <w:rsid w:val="2920540E"/>
    <w:rsid w:val="29422319"/>
    <w:rsid w:val="29510A55"/>
    <w:rsid w:val="295D22E9"/>
    <w:rsid w:val="29740C84"/>
    <w:rsid w:val="298A1EB4"/>
    <w:rsid w:val="29952941"/>
    <w:rsid w:val="29AE0DEF"/>
    <w:rsid w:val="29C466C7"/>
    <w:rsid w:val="2A056E4A"/>
    <w:rsid w:val="2A064F1C"/>
    <w:rsid w:val="2A4C79F4"/>
    <w:rsid w:val="2A9248E5"/>
    <w:rsid w:val="2A984D6B"/>
    <w:rsid w:val="2ABC0FBB"/>
    <w:rsid w:val="2AEE7F9D"/>
    <w:rsid w:val="2B3A6DAC"/>
    <w:rsid w:val="2B3C1899"/>
    <w:rsid w:val="2B4D5F6F"/>
    <w:rsid w:val="2B5B432E"/>
    <w:rsid w:val="2B7645DD"/>
    <w:rsid w:val="2C01033F"/>
    <w:rsid w:val="2C4320AD"/>
    <w:rsid w:val="2C8B3E98"/>
    <w:rsid w:val="2CB85EB3"/>
    <w:rsid w:val="2CDF256E"/>
    <w:rsid w:val="2CEE4744"/>
    <w:rsid w:val="2D377EEB"/>
    <w:rsid w:val="2D3A716A"/>
    <w:rsid w:val="2D776762"/>
    <w:rsid w:val="2D7F4033"/>
    <w:rsid w:val="2DDF3A18"/>
    <w:rsid w:val="2DE43566"/>
    <w:rsid w:val="2E155245"/>
    <w:rsid w:val="2E296A4A"/>
    <w:rsid w:val="2E886A64"/>
    <w:rsid w:val="2E994780"/>
    <w:rsid w:val="2EAE50D1"/>
    <w:rsid w:val="2EDB4C1B"/>
    <w:rsid w:val="2F3F358F"/>
    <w:rsid w:val="2F7B2B74"/>
    <w:rsid w:val="2FAD780F"/>
    <w:rsid w:val="2FAE7592"/>
    <w:rsid w:val="2FD572B8"/>
    <w:rsid w:val="2FE46D20"/>
    <w:rsid w:val="301E7DFF"/>
    <w:rsid w:val="302C2998"/>
    <w:rsid w:val="304B5F26"/>
    <w:rsid w:val="30823A8E"/>
    <w:rsid w:val="30865F6F"/>
    <w:rsid w:val="309E5549"/>
    <w:rsid w:val="313E3AD9"/>
    <w:rsid w:val="31A03783"/>
    <w:rsid w:val="31F774C0"/>
    <w:rsid w:val="32165804"/>
    <w:rsid w:val="322162CA"/>
    <w:rsid w:val="324C1B48"/>
    <w:rsid w:val="325454D5"/>
    <w:rsid w:val="32886F74"/>
    <w:rsid w:val="32954AD2"/>
    <w:rsid w:val="32C63179"/>
    <w:rsid w:val="32E12E85"/>
    <w:rsid w:val="331658DE"/>
    <w:rsid w:val="332D48F7"/>
    <w:rsid w:val="33343E68"/>
    <w:rsid w:val="33387117"/>
    <w:rsid w:val="33681E65"/>
    <w:rsid w:val="336A3524"/>
    <w:rsid w:val="33BA702D"/>
    <w:rsid w:val="33BC7371"/>
    <w:rsid w:val="33BD4DF2"/>
    <w:rsid w:val="33C259F7"/>
    <w:rsid w:val="33CC53A7"/>
    <w:rsid w:val="33EE21CA"/>
    <w:rsid w:val="34255A9B"/>
    <w:rsid w:val="343A2885"/>
    <w:rsid w:val="345507E9"/>
    <w:rsid w:val="349C78AD"/>
    <w:rsid w:val="34A074A3"/>
    <w:rsid w:val="34BD6F13"/>
    <w:rsid w:val="34D96843"/>
    <w:rsid w:val="350E5A19"/>
    <w:rsid w:val="35115121"/>
    <w:rsid w:val="352D0932"/>
    <w:rsid w:val="353E0766"/>
    <w:rsid w:val="35486AF7"/>
    <w:rsid w:val="356D0BE7"/>
    <w:rsid w:val="35711397"/>
    <w:rsid w:val="35C04379"/>
    <w:rsid w:val="360A717F"/>
    <w:rsid w:val="364E35F4"/>
    <w:rsid w:val="364F7D6E"/>
    <w:rsid w:val="36526121"/>
    <w:rsid w:val="366E68DA"/>
    <w:rsid w:val="36D65C16"/>
    <w:rsid w:val="36E36898"/>
    <w:rsid w:val="3728152A"/>
    <w:rsid w:val="373B05AC"/>
    <w:rsid w:val="374309F5"/>
    <w:rsid w:val="37440EBB"/>
    <w:rsid w:val="374D36D0"/>
    <w:rsid w:val="3762626B"/>
    <w:rsid w:val="379A19C5"/>
    <w:rsid w:val="37ED23F8"/>
    <w:rsid w:val="37F479DA"/>
    <w:rsid w:val="38145D11"/>
    <w:rsid w:val="3841739E"/>
    <w:rsid w:val="384551ED"/>
    <w:rsid w:val="38AF4EB9"/>
    <w:rsid w:val="38D96B60"/>
    <w:rsid w:val="38DC5831"/>
    <w:rsid w:val="392A7A57"/>
    <w:rsid w:val="392E2BC2"/>
    <w:rsid w:val="39416432"/>
    <w:rsid w:val="394C5A0D"/>
    <w:rsid w:val="394F6992"/>
    <w:rsid w:val="39933C03"/>
    <w:rsid w:val="39C80C97"/>
    <w:rsid w:val="39F5094A"/>
    <w:rsid w:val="3A027197"/>
    <w:rsid w:val="3A445FA5"/>
    <w:rsid w:val="3A771C78"/>
    <w:rsid w:val="3A856A0F"/>
    <w:rsid w:val="3AB52683"/>
    <w:rsid w:val="3B2B05FE"/>
    <w:rsid w:val="3B4C09D6"/>
    <w:rsid w:val="3B95464E"/>
    <w:rsid w:val="3B9577A9"/>
    <w:rsid w:val="3B9D52DD"/>
    <w:rsid w:val="3BAA45F3"/>
    <w:rsid w:val="3BD52EB9"/>
    <w:rsid w:val="3BD5540D"/>
    <w:rsid w:val="3BF014E4"/>
    <w:rsid w:val="3C123DB0"/>
    <w:rsid w:val="3C65786F"/>
    <w:rsid w:val="3C8F22E7"/>
    <w:rsid w:val="3C961686"/>
    <w:rsid w:val="3CA36D89"/>
    <w:rsid w:val="3D076AAE"/>
    <w:rsid w:val="3D0C014E"/>
    <w:rsid w:val="3D2902E7"/>
    <w:rsid w:val="3D41598E"/>
    <w:rsid w:val="3D471A96"/>
    <w:rsid w:val="3D485319"/>
    <w:rsid w:val="3DA55393"/>
    <w:rsid w:val="3DBE346A"/>
    <w:rsid w:val="3E530CCE"/>
    <w:rsid w:val="3E732D3D"/>
    <w:rsid w:val="3E802A97"/>
    <w:rsid w:val="3EA42605"/>
    <w:rsid w:val="3EAE3255"/>
    <w:rsid w:val="3EAE5B65"/>
    <w:rsid w:val="3ECF6099"/>
    <w:rsid w:val="3ED1159C"/>
    <w:rsid w:val="3ED2701E"/>
    <w:rsid w:val="3ED42521"/>
    <w:rsid w:val="3ED65A24"/>
    <w:rsid w:val="3EFC1DB6"/>
    <w:rsid w:val="3F0B657D"/>
    <w:rsid w:val="3F14330B"/>
    <w:rsid w:val="3F246E28"/>
    <w:rsid w:val="3F4A7F61"/>
    <w:rsid w:val="3F7E4F38"/>
    <w:rsid w:val="3FB53D85"/>
    <w:rsid w:val="3FBA1EAF"/>
    <w:rsid w:val="3FF22CF9"/>
    <w:rsid w:val="40002C0E"/>
    <w:rsid w:val="400F6A26"/>
    <w:rsid w:val="40270F6B"/>
    <w:rsid w:val="40356C65"/>
    <w:rsid w:val="403E2E27"/>
    <w:rsid w:val="40670739"/>
    <w:rsid w:val="406816D5"/>
    <w:rsid w:val="406D6974"/>
    <w:rsid w:val="407A60D5"/>
    <w:rsid w:val="40B604B8"/>
    <w:rsid w:val="40BE2CCD"/>
    <w:rsid w:val="40DB4E72"/>
    <w:rsid w:val="40F272C4"/>
    <w:rsid w:val="415C39B9"/>
    <w:rsid w:val="417733FE"/>
    <w:rsid w:val="41834389"/>
    <w:rsid w:val="41BF2278"/>
    <w:rsid w:val="41E50BAA"/>
    <w:rsid w:val="4246567E"/>
    <w:rsid w:val="424B6350"/>
    <w:rsid w:val="425B7923"/>
    <w:rsid w:val="4269556B"/>
    <w:rsid w:val="427C45A1"/>
    <w:rsid w:val="42D6784A"/>
    <w:rsid w:val="42EA5FE8"/>
    <w:rsid w:val="42EE35DB"/>
    <w:rsid w:val="42F977DA"/>
    <w:rsid w:val="432E035D"/>
    <w:rsid w:val="43653D0B"/>
    <w:rsid w:val="437E7EE0"/>
    <w:rsid w:val="440853AC"/>
    <w:rsid w:val="442C4C92"/>
    <w:rsid w:val="4431076F"/>
    <w:rsid w:val="447414C6"/>
    <w:rsid w:val="447D064E"/>
    <w:rsid w:val="44863D30"/>
    <w:rsid w:val="44B21FC2"/>
    <w:rsid w:val="45156C20"/>
    <w:rsid w:val="451B0B36"/>
    <w:rsid w:val="451E5BEB"/>
    <w:rsid w:val="45256055"/>
    <w:rsid w:val="45267D82"/>
    <w:rsid w:val="45346E35"/>
    <w:rsid w:val="453C66A3"/>
    <w:rsid w:val="45AA6DD5"/>
    <w:rsid w:val="45B14294"/>
    <w:rsid w:val="45EB72EF"/>
    <w:rsid w:val="462E683D"/>
    <w:rsid w:val="464659B7"/>
    <w:rsid w:val="46AA20FD"/>
    <w:rsid w:val="46D60003"/>
    <w:rsid w:val="47003013"/>
    <w:rsid w:val="475E7622"/>
    <w:rsid w:val="476D7C3C"/>
    <w:rsid w:val="47834038"/>
    <w:rsid w:val="47847862"/>
    <w:rsid w:val="478B2212"/>
    <w:rsid w:val="47BB79BB"/>
    <w:rsid w:val="47F639F2"/>
    <w:rsid w:val="48177607"/>
    <w:rsid w:val="481B6ADB"/>
    <w:rsid w:val="483A3B0D"/>
    <w:rsid w:val="483B657D"/>
    <w:rsid w:val="483C7010"/>
    <w:rsid w:val="4850049D"/>
    <w:rsid w:val="48506B59"/>
    <w:rsid w:val="48567BBA"/>
    <w:rsid w:val="48627FD5"/>
    <w:rsid w:val="489E7DD6"/>
    <w:rsid w:val="48E1779E"/>
    <w:rsid w:val="48EE0985"/>
    <w:rsid w:val="48F644C6"/>
    <w:rsid w:val="491127FF"/>
    <w:rsid w:val="49146CF3"/>
    <w:rsid w:val="4916661A"/>
    <w:rsid w:val="497F41A4"/>
    <w:rsid w:val="49865D2D"/>
    <w:rsid w:val="49877032"/>
    <w:rsid w:val="49996F4C"/>
    <w:rsid w:val="49A53ADC"/>
    <w:rsid w:val="49B62C72"/>
    <w:rsid w:val="49CA436A"/>
    <w:rsid w:val="49DC7F42"/>
    <w:rsid w:val="49E22BC4"/>
    <w:rsid w:val="49E844AD"/>
    <w:rsid w:val="49EE0813"/>
    <w:rsid w:val="4A0B7676"/>
    <w:rsid w:val="4A0C728B"/>
    <w:rsid w:val="4A3E30CB"/>
    <w:rsid w:val="4A416461"/>
    <w:rsid w:val="4A57738A"/>
    <w:rsid w:val="4AB30549"/>
    <w:rsid w:val="4AD124CC"/>
    <w:rsid w:val="4AFC6B94"/>
    <w:rsid w:val="4B103AE1"/>
    <w:rsid w:val="4B325D69"/>
    <w:rsid w:val="4B565C98"/>
    <w:rsid w:val="4BDA6128"/>
    <w:rsid w:val="4BE95517"/>
    <w:rsid w:val="4BF54BAD"/>
    <w:rsid w:val="4C371AC6"/>
    <w:rsid w:val="4C3E2A23"/>
    <w:rsid w:val="4C632C63"/>
    <w:rsid w:val="4C667C83"/>
    <w:rsid w:val="4C7A7005"/>
    <w:rsid w:val="4CB54CAB"/>
    <w:rsid w:val="4CCA2E00"/>
    <w:rsid w:val="4CE13531"/>
    <w:rsid w:val="4D1107FD"/>
    <w:rsid w:val="4D3A5D31"/>
    <w:rsid w:val="4D9F1366"/>
    <w:rsid w:val="4DB04E83"/>
    <w:rsid w:val="4DCB0F30"/>
    <w:rsid w:val="4DD03FE8"/>
    <w:rsid w:val="4DEA51EB"/>
    <w:rsid w:val="4E11668B"/>
    <w:rsid w:val="4E175B2C"/>
    <w:rsid w:val="4E493D7D"/>
    <w:rsid w:val="4E574397"/>
    <w:rsid w:val="4E581E19"/>
    <w:rsid w:val="4E6E3FBD"/>
    <w:rsid w:val="4E6F141E"/>
    <w:rsid w:val="4E7116BE"/>
    <w:rsid w:val="4E7176EC"/>
    <w:rsid w:val="4E771890"/>
    <w:rsid w:val="4E824849"/>
    <w:rsid w:val="4E9D18DA"/>
    <w:rsid w:val="4EAF02D9"/>
    <w:rsid w:val="4ECE17CF"/>
    <w:rsid w:val="4ECF52DB"/>
    <w:rsid w:val="4ED513E2"/>
    <w:rsid w:val="4F121247"/>
    <w:rsid w:val="4F1B3B16"/>
    <w:rsid w:val="4F240681"/>
    <w:rsid w:val="4F740FE2"/>
    <w:rsid w:val="4F8B0927"/>
    <w:rsid w:val="4FA63CB9"/>
    <w:rsid w:val="4FAC52CF"/>
    <w:rsid w:val="4FAF6B47"/>
    <w:rsid w:val="4FC8182E"/>
    <w:rsid w:val="4FDC4193"/>
    <w:rsid w:val="501F523A"/>
    <w:rsid w:val="50296B1D"/>
    <w:rsid w:val="50465DC1"/>
    <w:rsid w:val="504E0CC1"/>
    <w:rsid w:val="50573595"/>
    <w:rsid w:val="507F399C"/>
    <w:rsid w:val="50B97ABB"/>
    <w:rsid w:val="50BC7085"/>
    <w:rsid w:val="50DE7239"/>
    <w:rsid w:val="50E11D85"/>
    <w:rsid w:val="510A1382"/>
    <w:rsid w:val="510B38EA"/>
    <w:rsid w:val="5140399F"/>
    <w:rsid w:val="514B674C"/>
    <w:rsid w:val="518B6458"/>
    <w:rsid w:val="51BB5923"/>
    <w:rsid w:val="51D20DCB"/>
    <w:rsid w:val="51D53CF6"/>
    <w:rsid w:val="51E51FEA"/>
    <w:rsid w:val="520214C8"/>
    <w:rsid w:val="52171E11"/>
    <w:rsid w:val="523B6B72"/>
    <w:rsid w:val="52424902"/>
    <w:rsid w:val="525D3B21"/>
    <w:rsid w:val="52842396"/>
    <w:rsid w:val="52960DEF"/>
    <w:rsid w:val="52AF4FCE"/>
    <w:rsid w:val="52CC0FE3"/>
    <w:rsid w:val="52EF27E6"/>
    <w:rsid w:val="532716FD"/>
    <w:rsid w:val="53801D8B"/>
    <w:rsid w:val="53A257C3"/>
    <w:rsid w:val="53AE2F81"/>
    <w:rsid w:val="53CD67E1"/>
    <w:rsid w:val="543B5532"/>
    <w:rsid w:val="54481151"/>
    <w:rsid w:val="544E6F61"/>
    <w:rsid w:val="54E136D7"/>
    <w:rsid w:val="54EA3C43"/>
    <w:rsid w:val="54F95B7D"/>
    <w:rsid w:val="551C08B3"/>
    <w:rsid w:val="55350158"/>
    <w:rsid w:val="555875D3"/>
    <w:rsid w:val="5569512F"/>
    <w:rsid w:val="55BA3B77"/>
    <w:rsid w:val="55CD4900"/>
    <w:rsid w:val="562E1658"/>
    <w:rsid w:val="56355AFC"/>
    <w:rsid w:val="565C136F"/>
    <w:rsid w:val="56630BCA"/>
    <w:rsid w:val="568B650B"/>
    <w:rsid w:val="56BF4B95"/>
    <w:rsid w:val="56CE5318"/>
    <w:rsid w:val="56CF7EF9"/>
    <w:rsid w:val="56D44381"/>
    <w:rsid w:val="56D63107"/>
    <w:rsid w:val="56F91633"/>
    <w:rsid w:val="571C5DFA"/>
    <w:rsid w:val="572C2FA1"/>
    <w:rsid w:val="57340470"/>
    <w:rsid w:val="573B0A7D"/>
    <w:rsid w:val="57677173"/>
    <w:rsid w:val="576B5915"/>
    <w:rsid w:val="57A6419E"/>
    <w:rsid w:val="57B22963"/>
    <w:rsid w:val="57B36B82"/>
    <w:rsid w:val="57D26822"/>
    <w:rsid w:val="57DC4BB3"/>
    <w:rsid w:val="57FE2B69"/>
    <w:rsid w:val="582D57A0"/>
    <w:rsid w:val="584928E8"/>
    <w:rsid w:val="58692219"/>
    <w:rsid w:val="58A61C76"/>
    <w:rsid w:val="58A73382"/>
    <w:rsid w:val="58B0040F"/>
    <w:rsid w:val="58D535AD"/>
    <w:rsid w:val="58F20645"/>
    <w:rsid w:val="59134C30"/>
    <w:rsid w:val="594C543B"/>
    <w:rsid w:val="595F72AE"/>
    <w:rsid w:val="59920BA6"/>
    <w:rsid w:val="599E28A4"/>
    <w:rsid w:val="59B94682"/>
    <w:rsid w:val="5A082E2E"/>
    <w:rsid w:val="5A196048"/>
    <w:rsid w:val="5A492D96"/>
    <w:rsid w:val="5A494CAD"/>
    <w:rsid w:val="5A9C23D9"/>
    <w:rsid w:val="5AAC27D3"/>
    <w:rsid w:val="5AB16C5B"/>
    <w:rsid w:val="5ACD7484"/>
    <w:rsid w:val="5B4224D9"/>
    <w:rsid w:val="5B4B35D6"/>
    <w:rsid w:val="5B6F4A8F"/>
    <w:rsid w:val="5B7C3DA5"/>
    <w:rsid w:val="5B7D657F"/>
    <w:rsid w:val="5B9A2E24"/>
    <w:rsid w:val="5B9B0DD6"/>
    <w:rsid w:val="5BA37F3F"/>
    <w:rsid w:val="5BB44FD6"/>
    <w:rsid w:val="5BDB5443"/>
    <w:rsid w:val="5C3130EB"/>
    <w:rsid w:val="5C4D28A4"/>
    <w:rsid w:val="5C60789B"/>
    <w:rsid w:val="5C9D228E"/>
    <w:rsid w:val="5CA54B0C"/>
    <w:rsid w:val="5CAA509C"/>
    <w:rsid w:val="5CCA14C8"/>
    <w:rsid w:val="5CCA72CA"/>
    <w:rsid w:val="5CE0146E"/>
    <w:rsid w:val="5D533D57"/>
    <w:rsid w:val="5D574D80"/>
    <w:rsid w:val="5D5D42BA"/>
    <w:rsid w:val="5D5F11C2"/>
    <w:rsid w:val="5DC47CA8"/>
    <w:rsid w:val="5DE4030E"/>
    <w:rsid w:val="5DEB2C25"/>
    <w:rsid w:val="5E1A3BF4"/>
    <w:rsid w:val="5E1B6F6A"/>
    <w:rsid w:val="5E256DA2"/>
    <w:rsid w:val="5E4E1644"/>
    <w:rsid w:val="5E6F2A4E"/>
    <w:rsid w:val="5E7817A8"/>
    <w:rsid w:val="5E7C0E30"/>
    <w:rsid w:val="5E7F4677"/>
    <w:rsid w:val="5E9A66D3"/>
    <w:rsid w:val="5EAB19DE"/>
    <w:rsid w:val="5EE808E9"/>
    <w:rsid w:val="5F066D73"/>
    <w:rsid w:val="5F150FBD"/>
    <w:rsid w:val="5F3B384B"/>
    <w:rsid w:val="5F7E303B"/>
    <w:rsid w:val="5F7F58FA"/>
    <w:rsid w:val="5F844F44"/>
    <w:rsid w:val="5FBE0FF2"/>
    <w:rsid w:val="600A4E1D"/>
    <w:rsid w:val="601156CE"/>
    <w:rsid w:val="603B33EE"/>
    <w:rsid w:val="60983788"/>
    <w:rsid w:val="60DA3D41"/>
    <w:rsid w:val="60FB7FA9"/>
    <w:rsid w:val="61320103"/>
    <w:rsid w:val="613D7D14"/>
    <w:rsid w:val="614D1DAE"/>
    <w:rsid w:val="61595DC4"/>
    <w:rsid w:val="615E4414"/>
    <w:rsid w:val="61873C43"/>
    <w:rsid w:val="61A37319"/>
    <w:rsid w:val="61CE5D83"/>
    <w:rsid w:val="61E05E83"/>
    <w:rsid w:val="61E559A8"/>
    <w:rsid w:val="61F00BE3"/>
    <w:rsid w:val="61F31C6B"/>
    <w:rsid w:val="624E1B54"/>
    <w:rsid w:val="627609EC"/>
    <w:rsid w:val="62903A24"/>
    <w:rsid w:val="62991FE0"/>
    <w:rsid w:val="62A173E0"/>
    <w:rsid w:val="62BE0F0F"/>
    <w:rsid w:val="62DC2BAC"/>
    <w:rsid w:val="62FF1978"/>
    <w:rsid w:val="630D38A0"/>
    <w:rsid w:val="630D4511"/>
    <w:rsid w:val="63306FA9"/>
    <w:rsid w:val="63626174"/>
    <w:rsid w:val="638E387B"/>
    <w:rsid w:val="63F22205"/>
    <w:rsid w:val="641E1DD0"/>
    <w:rsid w:val="643C4C03"/>
    <w:rsid w:val="646A0BCA"/>
    <w:rsid w:val="64833FAD"/>
    <w:rsid w:val="648570CD"/>
    <w:rsid w:val="64C073DB"/>
    <w:rsid w:val="64C869E5"/>
    <w:rsid w:val="65095BA8"/>
    <w:rsid w:val="652E1C0D"/>
    <w:rsid w:val="6570177D"/>
    <w:rsid w:val="658E0D2D"/>
    <w:rsid w:val="65B54F4C"/>
    <w:rsid w:val="65B86D08"/>
    <w:rsid w:val="65CC3855"/>
    <w:rsid w:val="664C7437"/>
    <w:rsid w:val="665E5B82"/>
    <w:rsid w:val="66682C0E"/>
    <w:rsid w:val="66803B38"/>
    <w:rsid w:val="66CC2933"/>
    <w:rsid w:val="66EC3956"/>
    <w:rsid w:val="66FC0F03"/>
    <w:rsid w:val="66FF1E88"/>
    <w:rsid w:val="67214740"/>
    <w:rsid w:val="67253A88"/>
    <w:rsid w:val="672E7154"/>
    <w:rsid w:val="674E0DAA"/>
    <w:rsid w:val="676C02BE"/>
    <w:rsid w:val="677130A1"/>
    <w:rsid w:val="6795499F"/>
    <w:rsid w:val="67D0737D"/>
    <w:rsid w:val="67ED628D"/>
    <w:rsid w:val="6811442A"/>
    <w:rsid w:val="68194022"/>
    <w:rsid w:val="682D4AF8"/>
    <w:rsid w:val="682F2889"/>
    <w:rsid w:val="68355788"/>
    <w:rsid w:val="683C1B9D"/>
    <w:rsid w:val="687F107F"/>
    <w:rsid w:val="6889198F"/>
    <w:rsid w:val="68F64541"/>
    <w:rsid w:val="68F86174"/>
    <w:rsid w:val="69282AFD"/>
    <w:rsid w:val="69303421"/>
    <w:rsid w:val="6955550A"/>
    <w:rsid w:val="698470FA"/>
    <w:rsid w:val="698C24B6"/>
    <w:rsid w:val="699740CB"/>
    <w:rsid w:val="69F36DF0"/>
    <w:rsid w:val="69F658DE"/>
    <w:rsid w:val="69F91A81"/>
    <w:rsid w:val="6A6D7AAB"/>
    <w:rsid w:val="6AA97F45"/>
    <w:rsid w:val="6AB77560"/>
    <w:rsid w:val="6B036FFB"/>
    <w:rsid w:val="6B046820"/>
    <w:rsid w:val="6B5C2748"/>
    <w:rsid w:val="6B6320BC"/>
    <w:rsid w:val="6B67628C"/>
    <w:rsid w:val="6B7E4F56"/>
    <w:rsid w:val="6B873576"/>
    <w:rsid w:val="6BC03AA0"/>
    <w:rsid w:val="6BC64A4D"/>
    <w:rsid w:val="6BCB2B85"/>
    <w:rsid w:val="6BE06FFA"/>
    <w:rsid w:val="6C09798B"/>
    <w:rsid w:val="6C496EB7"/>
    <w:rsid w:val="6C6F3841"/>
    <w:rsid w:val="6CA978FD"/>
    <w:rsid w:val="6CF64A51"/>
    <w:rsid w:val="6D39320D"/>
    <w:rsid w:val="6D4D6BD3"/>
    <w:rsid w:val="6D6F0E98"/>
    <w:rsid w:val="6D7640A6"/>
    <w:rsid w:val="6DB759AA"/>
    <w:rsid w:val="6DD30BBC"/>
    <w:rsid w:val="6DE93BBD"/>
    <w:rsid w:val="6DF05F6E"/>
    <w:rsid w:val="6E0F5888"/>
    <w:rsid w:val="6E1A19BE"/>
    <w:rsid w:val="6E220BA4"/>
    <w:rsid w:val="6E6C502F"/>
    <w:rsid w:val="6E7B3FB7"/>
    <w:rsid w:val="6E8D3AC5"/>
    <w:rsid w:val="6EDB6C30"/>
    <w:rsid w:val="6F0D726F"/>
    <w:rsid w:val="6F0E3819"/>
    <w:rsid w:val="6F1A34F0"/>
    <w:rsid w:val="6F8F4188"/>
    <w:rsid w:val="6FBE2348"/>
    <w:rsid w:val="6FE93B2A"/>
    <w:rsid w:val="701676A4"/>
    <w:rsid w:val="702C2015"/>
    <w:rsid w:val="70347839"/>
    <w:rsid w:val="704D7FCB"/>
    <w:rsid w:val="70595324"/>
    <w:rsid w:val="705F24F1"/>
    <w:rsid w:val="706814F0"/>
    <w:rsid w:val="70916B84"/>
    <w:rsid w:val="70C601DE"/>
    <w:rsid w:val="710A3C02"/>
    <w:rsid w:val="710C7105"/>
    <w:rsid w:val="713915D6"/>
    <w:rsid w:val="716A35CB"/>
    <w:rsid w:val="71AD6C8E"/>
    <w:rsid w:val="71C1592F"/>
    <w:rsid w:val="71D026C6"/>
    <w:rsid w:val="71D77AD2"/>
    <w:rsid w:val="71D81A47"/>
    <w:rsid w:val="71EA0CF1"/>
    <w:rsid w:val="71EF5179"/>
    <w:rsid w:val="71FD2B93"/>
    <w:rsid w:val="72021F08"/>
    <w:rsid w:val="720E0755"/>
    <w:rsid w:val="722F006A"/>
    <w:rsid w:val="728978F6"/>
    <w:rsid w:val="72944E11"/>
    <w:rsid w:val="72B95EC7"/>
    <w:rsid w:val="72BE2FA7"/>
    <w:rsid w:val="72DA5362"/>
    <w:rsid w:val="72EB7517"/>
    <w:rsid w:val="72F82B63"/>
    <w:rsid w:val="730E33D2"/>
    <w:rsid w:val="73210D6E"/>
    <w:rsid w:val="7326518E"/>
    <w:rsid w:val="733E259B"/>
    <w:rsid w:val="734F633A"/>
    <w:rsid w:val="7381208C"/>
    <w:rsid w:val="739545B0"/>
    <w:rsid w:val="73997733"/>
    <w:rsid w:val="73B95A69"/>
    <w:rsid w:val="73EC173C"/>
    <w:rsid w:val="73F018DF"/>
    <w:rsid w:val="74037610"/>
    <w:rsid w:val="742C1EDE"/>
    <w:rsid w:val="745820F0"/>
    <w:rsid w:val="746B682C"/>
    <w:rsid w:val="74724975"/>
    <w:rsid w:val="747E6AAC"/>
    <w:rsid w:val="747F18C8"/>
    <w:rsid w:val="74CE7B30"/>
    <w:rsid w:val="74E33939"/>
    <w:rsid w:val="751B0E99"/>
    <w:rsid w:val="75496367"/>
    <w:rsid w:val="7554328C"/>
    <w:rsid w:val="756C668A"/>
    <w:rsid w:val="75976C8B"/>
    <w:rsid w:val="75C27143"/>
    <w:rsid w:val="75D85D56"/>
    <w:rsid w:val="761558C9"/>
    <w:rsid w:val="762E4274"/>
    <w:rsid w:val="763F1BE4"/>
    <w:rsid w:val="76561312"/>
    <w:rsid w:val="767B79D7"/>
    <w:rsid w:val="769F6711"/>
    <w:rsid w:val="76CD77DA"/>
    <w:rsid w:val="76D75987"/>
    <w:rsid w:val="76F23FB2"/>
    <w:rsid w:val="7715546B"/>
    <w:rsid w:val="77291F0E"/>
    <w:rsid w:val="773B7F82"/>
    <w:rsid w:val="77563CD7"/>
    <w:rsid w:val="775D5176"/>
    <w:rsid w:val="77660943"/>
    <w:rsid w:val="77661083"/>
    <w:rsid w:val="77734716"/>
    <w:rsid w:val="777C7CB8"/>
    <w:rsid w:val="77850FA2"/>
    <w:rsid w:val="778F54DF"/>
    <w:rsid w:val="7796049C"/>
    <w:rsid w:val="779C61FE"/>
    <w:rsid w:val="77A42186"/>
    <w:rsid w:val="77B83993"/>
    <w:rsid w:val="77D055FE"/>
    <w:rsid w:val="77D32D99"/>
    <w:rsid w:val="77F15733"/>
    <w:rsid w:val="780755A7"/>
    <w:rsid w:val="783B0AD1"/>
    <w:rsid w:val="78797101"/>
    <w:rsid w:val="78CE7BAA"/>
    <w:rsid w:val="78DE02DA"/>
    <w:rsid w:val="78DE7735"/>
    <w:rsid w:val="797152CB"/>
    <w:rsid w:val="79802062"/>
    <w:rsid w:val="799022FC"/>
    <w:rsid w:val="79996161"/>
    <w:rsid w:val="79C151B8"/>
    <w:rsid w:val="79D939F5"/>
    <w:rsid w:val="79DF6EB8"/>
    <w:rsid w:val="7A1E0C67"/>
    <w:rsid w:val="7A211BEB"/>
    <w:rsid w:val="7A2C2202"/>
    <w:rsid w:val="7A556BC2"/>
    <w:rsid w:val="7A9D1341"/>
    <w:rsid w:val="7ABE1B84"/>
    <w:rsid w:val="7AC062A5"/>
    <w:rsid w:val="7AEF0EE6"/>
    <w:rsid w:val="7AF918CE"/>
    <w:rsid w:val="7B181FD4"/>
    <w:rsid w:val="7B240194"/>
    <w:rsid w:val="7B460966"/>
    <w:rsid w:val="7B6334FC"/>
    <w:rsid w:val="7B817D3A"/>
    <w:rsid w:val="7BBF3C16"/>
    <w:rsid w:val="7BCD09AD"/>
    <w:rsid w:val="7C581543"/>
    <w:rsid w:val="7CE73678"/>
    <w:rsid w:val="7CFD5673"/>
    <w:rsid w:val="7D0B6009"/>
    <w:rsid w:val="7D240F5F"/>
    <w:rsid w:val="7D38776C"/>
    <w:rsid w:val="7D3939B4"/>
    <w:rsid w:val="7D3D0573"/>
    <w:rsid w:val="7D841250"/>
    <w:rsid w:val="7D8D25B9"/>
    <w:rsid w:val="7DC50015"/>
    <w:rsid w:val="7DD53301"/>
    <w:rsid w:val="7DEE0830"/>
    <w:rsid w:val="7E101E61"/>
    <w:rsid w:val="7E37429F"/>
    <w:rsid w:val="7E535DCD"/>
    <w:rsid w:val="7E54384F"/>
    <w:rsid w:val="7E7159B2"/>
    <w:rsid w:val="7E7E2495"/>
    <w:rsid w:val="7E851E20"/>
    <w:rsid w:val="7EA15AA0"/>
    <w:rsid w:val="7EB35A39"/>
    <w:rsid w:val="7EBF0D00"/>
    <w:rsid w:val="7EC9380E"/>
    <w:rsid w:val="7F1D3298"/>
    <w:rsid w:val="7F4469DB"/>
    <w:rsid w:val="7F687E94"/>
    <w:rsid w:val="7F6D6336"/>
    <w:rsid w:val="7F9D28EC"/>
    <w:rsid w:val="7FEE5B6F"/>
    <w:rsid w:val="7FF9635D"/>
    <w:rsid w:val="7FFE16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basedOn w:val="49"/>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link w:val="153"/>
    <w:qFormat/>
    <w:uiPriority w:val="0"/>
  </w:style>
  <w:style w:type="paragraph" w:customStyle="1" w:styleId="85">
    <w:name w:val="B4"/>
    <w:basedOn w:val="41"/>
    <w:link w:val="154"/>
    <w:qFormat/>
    <w:uiPriority w:val="0"/>
  </w:style>
  <w:style w:type="paragraph" w:customStyle="1" w:styleId="86">
    <w:name w:val="B5"/>
    <w:basedOn w:val="40"/>
    <w:link w:val="157"/>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出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147">
    <w:name w:val="标题 3 字符1"/>
    <w:basedOn w:val="49"/>
    <w:qFormat/>
    <w:uiPriority w:val="0"/>
    <w:rPr>
      <w:rFonts w:hint="default" w:ascii="Arial" w:hAnsi="Arial" w:eastAsia="宋体" w:cs="Arial"/>
      <w:sz w:val="28"/>
      <w:lang w:eastAsia="zh-CN"/>
    </w:rPr>
  </w:style>
  <w:style w:type="character" w:customStyle="1" w:styleId="148">
    <w:name w:val="标题 4 字符1"/>
    <w:basedOn w:val="49"/>
    <w:qFormat/>
    <w:uiPriority w:val="0"/>
    <w:rPr>
      <w:rFonts w:ascii="Arial" w:hAnsi="Arial" w:cs="Arial"/>
      <w:sz w:val="24"/>
      <w:lang w:eastAsia="zh-CN"/>
    </w:rPr>
  </w:style>
  <w:style w:type="paragraph" w:customStyle="1" w:styleId="149">
    <w:name w:val="TAH Car + Not Bold"/>
    <w:basedOn w:val="1"/>
    <w:qFormat/>
    <w:uiPriority w:val="0"/>
    <w:pPr>
      <w:keepNext/>
      <w:keepLines/>
      <w:spacing w:after="0"/>
    </w:pPr>
    <w:rPr>
      <w:rFonts w:ascii="Arial" w:hAnsi="Arial"/>
      <w:sz w:val="18"/>
    </w:rPr>
  </w:style>
  <w:style w:type="character" w:customStyle="1" w:styleId="150">
    <w:name w:val="标题 3 字符2"/>
    <w:basedOn w:val="49"/>
    <w:qFormat/>
    <w:uiPriority w:val="0"/>
    <w:rPr>
      <w:rFonts w:hint="default" w:ascii="Arial" w:hAnsi="Arial" w:cs="Arial"/>
      <w:sz w:val="28"/>
      <w:lang w:eastAsia="zh-CN"/>
    </w:rPr>
  </w:style>
  <w:style w:type="character" w:customStyle="1" w:styleId="151">
    <w:name w:val="标题 4 字符11"/>
    <w:basedOn w:val="49"/>
    <w:qFormat/>
    <w:uiPriority w:val="0"/>
    <w:rPr>
      <w:rFonts w:hint="default" w:ascii="Arial" w:hAnsi="Arial" w:cs="Arial"/>
      <w:sz w:val="24"/>
      <w:lang w:eastAsia="zh-CN"/>
    </w:rPr>
  </w:style>
  <w:style w:type="character" w:customStyle="1" w:styleId="152">
    <w:name w:val="PL Char"/>
    <w:link w:val="71"/>
    <w:qFormat/>
    <w:uiPriority w:val="0"/>
    <w:rPr>
      <w:rFonts w:ascii="Courier New" w:hAnsi="Courier New" w:eastAsiaTheme="minorEastAsia"/>
      <w:sz w:val="16"/>
      <w:lang w:val="en-GB" w:eastAsia="en-US"/>
    </w:rPr>
  </w:style>
  <w:style w:type="character" w:customStyle="1" w:styleId="153">
    <w:name w:val="B3 Char"/>
    <w:link w:val="84"/>
    <w:qFormat/>
    <w:uiPriority w:val="0"/>
    <w:rPr>
      <w:rFonts w:eastAsiaTheme="minorEastAsia"/>
      <w:lang w:val="en-GB" w:eastAsia="en-US"/>
    </w:rPr>
  </w:style>
  <w:style w:type="character" w:customStyle="1" w:styleId="154">
    <w:name w:val="B4 Char"/>
    <w:link w:val="85"/>
    <w:qFormat/>
    <w:uiPriority w:val="0"/>
    <w:rPr>
      <w:rFonts w:eastAsiaTheme="minorEastAsia"/>
      <w:lang w:val="en-GB" w:eastAsia="en-US"/>
    </w:rPr>
  </w:style>
  <w:style w:type="character" w:customStyle="1" w:styleId="155">
    <w:name w:val="B1 Char1"/>
    <w:qFormat/>
    <w:uiPriority w:val="0"/>
    <w:rPr>
      <w:rFonts w:eastAsia="Times New Roman"/>
      <w:lang w:val="en-GB" w:eastAsia="ja-JP"/>
    </w:rPr>
  </w:style>
  <w:style w:type="character" w:customStyle="1" w:styleId="156">
    <w:name w:val="B3 Char2"/>
    <w:qFormat/>
    <w:uiPriority w:val="0"/>
    <w:rPr>
      <w:rFonts w:eastAsia="Times New Roman"/>
      <w:lang w:val="en-GB" w:eastAsia="ja-JP"/>
    </w:rPr>
  </w:style>
  <w:style w:type="character" w:customStyle="1" w:styleId="157">
    <w:name w:val="B5 Char"/>
    <w:link w:val="86"/>
    <w:qFormat/>
    <w:uiPriority w:val="0"/>
    <w:rPr>
      <w:rFonts w:eastAsiaTheme="minorEastAsia"/>
      <w:lang w:val="en-GB" w:eastAsia="en-US"/>
    </w:rPr>
  </w:style>
  <w:style w:type="paragraph" w:customStyle="1" w:styleId="158">
    <w:name w:val="B6"/>
    <w:basedOn w:val="86"/>
    <w:link w:val="159"/>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159">
    <w:name w:val="B6 Char"/>
    <w:link w:val="158"/>
    <w:qFormat/>
    <w:uiPriority w:val="0"/>
    <w:rPr>
      <w:rFonts w:eastAsia="Times New Roman"/>
      <w:lang w:eastAsia="ja-JP"/>
    </w:rPr>
  </w:style>
  <w:style w:type="paragraph" w:customStyle="1" w:styleId="160">
    <w:name w:val="B7"/>
    <w:basedOn w:val="158"/>
    <w:link w:val="161"/>
    <w:qFormat/>
    <w:uiPriority w:val="0"/>
    <w:pPr>
      <w:ind w:left="2269"/>
    </w:pPr>
  </w:style>
  <w:style w:type="character" w:customStyle="1" w:styleId="161">
    <w:name w:val="B7 Char"/>
    <w:link w:val="160"/>
    <w:qFormat/>
    <w:uiPriority w:val="0"/>
    <w:rPr>
      <w:rFonts w:eastAsia="Times New Roman"/>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7AA89-E352-4184-AAB5-BBFFE55BB256}">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9</Pages>
  <Words>2665</Words>
  <Characters>15194</Characters>
  <Lines>126</Lines>
  <Paragraphs>35</Paragraphs>
  <TotalTime>21</TotalTime>
  <ScaleCrop>false</ScaleCrop>
  <LinksUpToDate>false</LinksUpToDate>
  <CharactersWithSpaces>17824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2024-08-20T13:56:00Z</dcterms:created>
  <dc:creator>CMCC</dc:creator>
  <cp:lastModifiedBy>Danni SONG(CMCC)</cp:lastModifiedBy>
  <cp:lastPrinted>2411-12-31T15:59:00Z</cp:lastPrinted>
  <dcterms:modified xsi:type="dcterms:W3CDTF">2025-05-21T12:44:50Z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2052-12.8.2.18205</vt:lpwstr>
  </property>
  <property fmtid="{D5CDD505-2E9C-101B-9397-08002B2CF9AE}" pid="29" name="ICV">
    <vt:lpwstr>018C48BC818C40D89B5BA295A5A4BDA5_13</vt:lpwstr>
  </property>
</Properties>
</file>